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64F9" w:rsidRPr="009C308B" w:rsidRDefault="005164F9" w:rsidP="005E119B">
      <w:pPr>
        <w:spacing w:before="100" w:beforeAutospacing="1" w:line="360" w:lineRule="auto"/>
        <w:rPr>
          <w:rFonts w:ascii="Arial" w:hAnsi="Arial" w:cs="Arial"/>
          <w:sz w:val="24"/>
          <w:szCs w:val="24"/>
        </w:rPr>
      </w:pPr>
      <w:bookmarkStart w:id="0" w:name="page1"/>
      <w:bookmarkStart w:id="1" w:name="_GoBack"/>
      <w:bookmarkEnd w:id="0"/>
      <w:bookmarkEnd w:id="1"/>
    </w:p>
    <w:p w:rsidR="005164F9" w:rsidRPr="009C308B" w:rsidRDefault="00D6722E" w:rsidP="005E119B">
      <w:pPr>
        <w:ind w:left="4519"/>
        <w:jc w:val="both"/>
        <w:rPr>
          <w:rFonts w:ascii="Arial" w:hAnsi="Arial" w:cs="Arial"/>
          <w:sz w:val="24"/>
          <w:szCs w:val="24"/>
        </w:rPr>
      </w:pPr>
      <w:r w:rsidRPr="009C308B">
        <w:rPr>
          <w:rFonts w:ascii="Arial" w:eastAsia="Times New Roman" w:hAnsi="Arial" w:cs="Arial"/>
          <w:sz w:val="24"/>
          <w:szCs w:val="24"/>
        </w:rPr>
        <w:t>TERMO</w:t>
      </w:r>
      <w:r w:rsidRPr="009C308B">
        <w:rPr>
          <w:rFonts w:ascii="Arial" w:eastAsia="Times New Roman" w:hAnsi="Arial" w:cs="Arial"/>
          <w:sz w:val="24"/>
          <w:szCs w:val="24"/>
        </w:rPr>
        <w:tab/>
        <w:t>DE</w:t>
      </w:r>
      <w:r w:rsidRPr="009C308B">
        <w:rPr>
          <w:rFonts w:ascii="Arial" w:eastAsia="Times New Roman" w:hAnsi="Arial" w:cs="Arial"/>
          <w:sz w:val="24"/>
          <w:szCs w:val="24"/>
        </w:rPr>
        <w:tab/>
        <w:t>FOMENTO</w:t>
      </w:r>
      <w:r w:rsidRPr="009C308B">
        <w:rPr>
          <w:rFonts w:ascii="Arial" w:eastAsia="Times New Roman" w:hAnsi="Arial" w:cs="Arial"/>
          <w:sz w:val="24"/>
          <w:szCs w:val="24"/>
        </w:rPr>
        <w:tab/>
        <w:t>Nº</w:t>
      </w:r>
      <w:r w:rsidR="005E119B" w:rsidRPr="009C308B">
        <w:rPr>
          <w:rFonts w:ascii="Arial" w:eastAsia="Times New Roman" w:hAnsi="Arial" w:cs="Arial"/>
          <w:sz w:val="24"/>
          <w:szCs w:val="24"/>
        </w:rPr>
        <w:t xml:space="preserve"> </w:t>
      </w:r>
      <w:r w:rsidRPr="009C308B">
        <w:rPr>
          <w:rFonts w:ascii="Arial" w:eastAsia="Times New Roman" w:hAnsi="Arial" w:cs="Arial"/>
          <w:sz w:val="24"/>
          <w:szCs w:val="24"/>
        </w:rPr>
        <w:t>«Nº_FOMENTO»,</w:t>
      </w:r>
      <w:r w:rsidR="005E119B" w:rsidRPr="009C308B">
        <w:rPr>
          <w:rFonts w:ascii="Arial" w:eastAsia="Times New Roman" w:hAnsi="Arial" w:cs="Arial"/>
          <w:sz w:val="24"/>
          <w:szCs w:val="24"/>
        </w:rPr>
        <w:t xml:space="preserve"> </w:t>
      </w:r>
      <w:r w:rsidRPr="009C308B">
        <w:rPr>
          <w:rFonts w:ascii="Arial" w:eastAsia="Times New Roman" w:hAnsi="Arial" w:cs="Arial"/>
          <w:sz w:val="24"/>
          <w:szCs w:val="24"/>
        </w:rPr>
        <w:t>QUE</w:t>
      </w:r>
      <w:r w:rsidRPr="009C308B">
        <w:rPr>
          <w:rFonts w:ascii="Arial" w:eastAsia="Times New Roman" w:hAnsi="Arial" w:cs="Arial"/>
          <w:sz w:val="24"/>
          <w:szCs w:val="24"/>
        </w:rPr>
        <w:tab/>
        <w:t>ENTRE</w:t>
      </w:r>
      <w:r w:rsidRPr="009C308B">
        <w:rPr>
          <w:rFonts w:ascii="Arial" w:eastAsia="Times New Roman" w:hAnsi="Arial" w:cs="Arial"/>
          <w:sz w:val="24"/>
          <w:szCs w:val="24"/>
        </w:rPr>
        <w:tab/>
        <w:t>SI</w:t>
      </w:r>
      <w:r w:rsidR="005E119B" w:rsidRPr="009C308B">
        <w:rPr>
          <w:rFonts w:ascii="Arial" w:eastAsia="Times New Roman" w:hAnsi="Arial" w:cs="Arial"/>
          <w:sz w:val="24"/>
          <w:szCs w:val="24"/>
        </w:rPr>
        <w:t xml:space="preserve"> </w:t>
      </w:r>
      <w:r w:rsidRPr="009C308B">
        <w:rPr>
          <w:rFonts w:ascii="Arial" w:eastAsia="Times New Roman" w:hAnsi="Arial" w:cs="Arial"/>
          <w:sz w:val="24"/>
          <w:szCs w:val="24"/>
        </w:rPr>
        <w:t>CELEBRAM</w:t>
      </w:r>
      <w:r w:rsidRPr="009C308B">
        <w:rPr>
          <w:rFonts w:ascii="Arial" w:eastAsia="Times New Roman" w:hAnsi="Arial" w:cs="Arial"/>
          <w:sz w:val="24"/>
          <w:szCs w:val="24"/>
        </w:rPr>
        <w:tab/>
        <w:t>O</w:t>
      </w:r>
      <w:r w:rsidR="005E119B" w:rsidRPr="009C308B">
        <w:rPr>
          <w:rFonts w:ascii="Arial" w:eastAsia="Times New Roman" w:hAnsi="Arial" w:cs="Arial"/>
          <w:sz w:val="24"/>
          <w:szCs w:val="24"/>
        </w:rPr>
        <w:t xml:space="preserve"> </w:t>
      </w:r>
      <w:r w:rsidRPr="009C308B">
        <w:rPr>
          <w:rFonts w:ascii="Arial" w:eastAsia="Times New Roman" w:hAnsi="Arial" w:cs="Arial"/>
          <w:sz w:val="24"/>
          <w:szCs w:val="24"/>
        </w:rPr>
        <w:t>CONSELHO</w:t>
      </w:r>
      <w:r w:rsidR="005E119B" w:rsidRPr="009C308B">
        <w:rPr>
          <w:rFonts w:ascii="Arial" w:eastAsia="Times New Roman" w:hAnsi="Arial" w:cs="Arial"/>
          <w:sz w:val="24"/>
          <w:szCs w:val="24"/>
        </w:rPr>
        <w:t xml:space="preserve"> </w:t>
      </w:r>
      <w:r w:rsidR="009B554C" w:rsidRPr="009C308B">
        <w:rPr>
          <w:rFonts w:ascii="Arial" w:eastAsia="Times New Roman" w:hAnsi="Arial" w:cs="Arial"/>
          <w:sz w:val="24"/>
          <w:szCs w:val="24"/>
        </w:rPr>
        <w:t>REGIONAL</w:t>
      </w:r>
      <w:r w:rsidRPr="009C308B">
        <w:rPr>
          <w:rFonts w:ascii="Arial" w:eastAsia="Times New Roman" w:hAnsi="Arial" w:cs="Arial"/>
          <w:sz w:val="24"/>
          <w:szCs w:val="24"/>
        </w:rPr>
        <w:t xml:space="preserve"> DE ENGENHARIA E AGRONOMIA </w:t>
      </w:r>
      <w:r w:rsidR="009B554C" w:rsidRPr="009C308B">
        <w:rPr>
          <w:rFonts w:ascii="Arial" w:eastAsia="Times New Roman" w:hAnsi="Arial" w:cs="Arial"/>
          <w:sz w:val="24"/>
          <w:szCs w:val="24"/>
        </w:rPr>
        <w:t xml:space="preserve">DE SÃO PAULO </w:t>
      </w:r>
      <w:r w:rsidRPr="009C308B">
        <w:rPr>
          <w:rFonts w:ascii="Arial" w:eastAsia="Times New Roman" w:hAnsi="Arial" w:cs="Arial"/>
          <w:sz w:val="24"/>
          <w:szCs w:val="24"/>
        </w:rPr>
        <w:t>E</w:t>
      </w:r>
      <w:r w:rsidR="005E119B" w:rsidRPr="009C308B">
        <w:rPr>
          <w:rFonts w:ascii="Arial" w:eastAsia="Times New Roman" w:hAnsi="Arial" w:cs="Arial"/>
          <w:sz w:val="24"/>
          <w:szCs w:val="24"/>
        </w:rPr>
        <w:t xml:space="preserve"> </w:t>
      </w:r>
      <w:r w:rsidRPr="009C308B">
        <w:rPr>
          <w:rFonts w:ascii="Arial" w:eastAsia="Times New Roman" w:hAnsi="Arial" w:cs="Arial"/>
          <w:sz w:val="24"/>
          <w:szCs w:val="24"/>
        </w:rPr>
        <w:t>A «ENTIDADE».</w:t>
      </w:r>
    </w:p>
    <w:p w:rsidR="005164F9" w:rsidRPr="009C308B" w:rsidRDefault="005164F9" w:rsidP="005E119B">
      <w:pPr>
        <w:spacing w:before="100" w:beforeAutospacing="1" w:line="360" w:lineRule="auto"/>
        <w:rPr>
          <w:rFonts w:ascii="Arial" w:hAnsi="Arial" w:cs="Arial"/>
          <w:sz w:val="24"/>
          <w:szCs w:val="24"/>
        </w:rPr>
      </w:pPr>
    </w:p>
    <w:p w:rsidR="005E119B" w:rsidRPr="009C308B" w:rsidRDefault="005E119B" w:rsidP="005E119B">
      <w:pPr>
        <w:spacing w:before="100" w:beforeAutospacing="1" w:line="360" w:lineRule="auto"/>
        <w:rPr>
          <w:rFonts w:ascii="Arial" w:hAnsi="Arial" w:cs="Arial"/>
          <w:sz w:val="24"/>
          <w:szCs w:val="24"/>
        </w:rPr>
      </w:pPr>
    </w:p>
    <w:p w:rsidR="005E119B" w:rsidRPr="009C308B" w:rsidRDefault="005E119B" w:rsidP="005E119B">
      <w:pPr>
        <w:spacing w:before="100" w:beforeAutospacing="1" w:line="360" w:lineRule="auto"/>
        <w:rPr>
          <w:rFonts w:ascii="Arial" w:hAnsi="Arial" w:cs="Arial"/>
          <w:sz w:val="24"/>
          <w:szCs w:val="24"/>
        </w:rPr>
      </w:pPr>
    </w:p>
    <w:p w:rsidR="005164F9" w:rsidRPr="009C308B" w:rsidRDefault="009B554C"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b/>
          <w:bCs/>
          <w:sz w:val="24"/>
          <w:szCs w:val="24"/>
        </w:rPr>
        <w:t xml:space="preserve">O CONSELHO REGIONAL DE ENGENHARIA E AGRONOMIA DO ESTADO DE SÃO PAULO, </w:t>
      </w:r>
      <w:r w:rsidRPr="009C308B">
        <w:rPr>
          <w:rFonts w:ascii="Arial" w:eastAsia="Times New Roman" w:hAnsi="Arial" w:cs="Arial"/>
          <w:bCs/>
          <w:sz w:val="24"/>
          <w:szCs w:val="24"/>
        </w:rPr>
        <w:t>instituído pelo Decreto Federal n.º 23.569, de 11 de dezembro de 1933 e mantido pela Lei Federal n.º 5.194, de 24 de dezembro de 1966, com sede e foro na Avenida Brigadeiro Faria Lima n.º 1.059, nesta Capital, inscrito no CNPJ sob n.º 60.985.017/0001-77, neste ato representado por seu</w:t>
      </w:r>
      <w:r w:rsidR="00D14688" w:rsidRPr="009C308B">
        <w:rPr>
          <w:rFonts w:ascii="Arial" w:eastAsia="Times New Roman" w:hAnsi="Arial" w:cs="Arial"/>
          <w:bCs/>
          <w:sz w:val="24"/>
          <w:szCs w:val="24"/>
        </w:rPr>
        <w:t xml:space="preserve"> </w:t>
      </w:r>
      <w:r w:rsidRPr="009C308B">
        <w:rPr>
          <w:rFonts w:ascii="Arial" w:eastAsia="Times New Roman" w:hAnsi="Arial" w:cs="Arial"/>
          <w:bCs/>
          <w:sz w:val="24"/>
          <w:szCs w:val="24"/>
        </w:rPr>
        <w:t xml:space="preserve"> Presidente, o Engenheiro de Telecomunicações VINICIUS MARCHESE MARINELLI, brasileiro, portador da cédula de identidade RG nº 34.123.915 X SSP/SP e inscrito no CPF/MF nº 304.423.178-75, registrado no CREA-SP sob nº 5062051089</w:t>
      </w:r>
      <w:r w:rsidR="00D6722E" w:rsidRPr="009C308B">
        <w:rPr>
          <w:rFonts w:ascii="Arial" w:eastAsia="Times New Roman" w:hAnsi="Arial" w:cs="Arial"/>
          <w:sz w:val="24"/>
          <w:szCs w:val="24"/>
        </w:rPr>
        <w:t>, devidamente autorizado pela Decisão PL- xxx/201</w:t>
      </w:r>
      <w:r w:rsidRPr="009C308B">
        <w:rPr>
          <w:rFonts w:ascii="Arial" w:eastAsia="Times New Roman" w:hAnsi="Arial" w:cs="Arial"/>
          <w:sz w:val="24"/>
          <w:szCs w:val="24"/>
        </w:rPr>
        <w:t>8</w:t>
      </w:r>
      <w:r w:rsidR="00D6722E" w:rsidRPr="009C308B">
        <w:rPr>
          <w:rFonts w:ascii="Arial" w:eastAsia="Times New Roman" w:hAnsi="Arial" w:cs="Arial"/>
          <w:sz w:val="24"/>
          <w:szCs w:val="24"/>
        </w:rPr>
        <w:t xml:space="preserve">, doravante denominado </w:t>
      </w:r>
      <w:r w:rsidR="00D6722E" w:rsidRPr="009C308B">
        <w:rPr>
          <w:rFonts w:ascii="Arial" w:eastAsia="Times New Roman" w:hAnsi="Arial" w:cs="Arial"/>
          <w:b/>
          <w:bCs/>
          <w:sz w:val="24"/>
          <w:szCs w:val="24"/>
        </w:rPr>
        <w:t>CONCEDENTE</w:t>
      </w:r>
      <w:r w:rsidR="00D6722E" w:rsidRPr="009C308B">
        <w:rPr>
          <w:rFonts w:ascii="Arial" w:eastAsia="Times New Roman" w:hAnsi="Arial" w:cs="Arial"/>
          <w:sz w:val="24"/>
          <w:szCs w:val="24"/>
        </w:rPr>
        <w:t>, e a</w:t>
      </w:r>
      <w:r w:rsidR="00D6722E" w:rsidRPr="009C308B">
        <w:rPr>
          <w:rFonts w:ascii="Arial" w:eastAsia="Times New Roman" w:hAnsi="Arial" w:cs="Arial"/>
          <w:b/>
          <w:bCs/>
          <w:sz w:val="24"/>
          <w:szCs w:val="24"/>
        </w:rPr>
        <w:t xml:space="preserve"> «NOME DA ENTIDADE»</w:t>
      </w:r>
      <w:r w:rsidR="00D6722E" w:rsidRPr="009C308B">
        <w:rPr>
          <w:rFonts w:ascii="Arial" w:eastAsia="Times New Roman" w:hAnsi="Arial" w:cs="Arial"/>
          <w:sz w:val="24"/>
          <w:szCs w:val="24"/>
        </w:rPr>
        <w:t>, inscrita no CNPJ sob nº «CNPJ_Conv», com sede na</w:t>
      </w:r>
      <w:r w:rsidR="00D6722E" w:rsidRPr="009C308B">
        <w:rPr>
          <w:rFonts w:ascii="Arial" w:eastAsia="Times New Roman" w:hAnsi="Arial" w:cs="Arial"/>
          <w:b/>
          <w:bCs/>
          <w:sz w:val="24"/>
          <w:szCs w:val="24"/>
        </w:rPr>
        <w:t xml:space="preserve"> </w:t>
      </w:r>
      <w:r w:rsidR="00D6722E" w:rsidRPr="009C308B">
        <w:rPr>
          <w:rFonts w:ascii="Arial" w:eastAsia="Times New Roman" w:hAnsi="Arial" w:cs="Arial"/>
          <w:sz w:val="24"/>
          <w:szCs w:val="24"/>
        </w:rPr>
        <w:t xml:space="preserve">«End_Conv», CEP «CEP_Conv» – «Estado» – «UF», neste ato representado </w:t>
      </w:r>
      <w:r w:rsidR="006E7C44" w:rsidRPr="009C308B">
        <w:rPr>
          <w:rFonts w:ascii="Arial" w:eastAsia="Times New Roman" w:hAnsi="Arial" w:cs="Arial"/>
          <w:sz w:val="24"/>
          <w:szCs w:val="24"/>
        </w:rPr>
        <w:t>por xxxxxxxxx</w:t>
      </w:r>
      <w:r w:rsidR="00D6722E" w:rsidRPr="009C308B">
        <w:rPr>
          <w:rFonts w:ascii="Arial" w:eastAsia="Times New Roman" w:hAnsi="Arial" w:cs="Arial"/>
          <w:sz w:val="24"/>
          <w:szCs w:val="24"/>
        </w:rPr>
        <w:t xml:space="preserve">, XXXXXXX, portador da C. I. nº XXXXXXXX e inscrito no CPF/MF sob n.º XXXXXXXXXXXX, doravante denominada </w:t>
      </w:r>
      <w:r w:rsidR="00D6722E" w:rsidRPr="009C308B">
        <w:rPr>
          <w:rFonts w:ascii="Arial" w:eastAsia="Times New Roman" w:hAnsi="Arial" w:cs="Arial"/>
          <w:b/>
          <w:bCs/>
          <w:sz w:val="24"/>
          <w:szCs w:val="24"/>
        </w:rPr>
        <w:t>ENTIDADE</w:t>
      </w:r>
      <w:r w:rsidR="00D6722E" w:rsidRPr="009C308B">
        <w:rPr>
          <w:rFonts w:ascii="Arial" w:eastAsia="Times New Roman" w:hAnsi="Arial" w:cs="Arial"/>
          <w:sz w:val="24"/>
          <w:szCs w:val="24"/>
        </w:rPr>
        <w:t xml:space="preserve">, resolvem celebrar o presente </w:t>
      </w:r>
      <w:r w:rsidR="006E7C44" w:rsidRPr="009C308B">
        <w:rPr>
          <w:rFonts w:ascii="Arial" w:eastAsia="Times New Roman" w:hAnsi="Arial" w:cs="Arial"/>
          <w:sz w:val="24"/>
          <w:szCs w:val="24"/>
        </w:rPr>
        <w:t>Termo de Fomento</w:t>
      </w:r>
      <w:r w:rsidR="00D6722E" w:rsidRPr="009C308B">
        <w:rPr>
          <w:rFonts w:ascii="Arial" w:eastAsia="Times New Roman" w:hAnsi="Arial" w:cs="Arial"/>
          <w:sz w:val="24"/>
          <w:szCs w:val="24"/>
        </w:rPr>
        <w:t>, sob o nº «</w:t>
      </w:r>
      <w:r w:rsidRPr="009C308B">
        <w:rPr>
          <w:rFonts w:ascii="Arial" w:eastAsia="Times New Roman" w:hAnsi="Arial" w:cs="Arial"/>
          <w:sz w:val="24"/>
          <w:szCs w:val="24"/>
        </w:rPr>
        <w:t>nº Acordo de Cooperação</w:t>
      </w:r>
      <w:r w:rsidR="00D6722E" w:rsidRPr="009C308B">
        <w:rPr>
          <w:rFonts w:ascii="Arial" w:eastAsia="Times New Roman" w:hAnsi="Arial" w:cs="Arial"/>
          <w:sz w:val="24"/>
          <w:szCs w:val="24"/>
        </w:rPr>
        <w:t>», regendo-se pelo disposto na Lei 13.019/2014 de 31 de Julho de 2014, no Decreto nº 8.726, de 27 de abril de 2016 e alterações posteriores</w:t>
      </w:r>
      <w:r w:rsidRPr="009C308B">
        <w:rPr>
          <w:rFonts w:ascii="Arial" w:eastAsia="Times New Roman" w:hAnsi="Arial" w:cs="Arial"/>
          <w:sz w:val="24"/>
          <w:szCs w:val="24"/>
        </w:rPr>
        <w:t xml:space="preserve"> bem como pelas disposições do Edital de</w:t>
      </w:r>
      <w:r w:rsidR="006E7C44" w:rsidRPr="009C308B">
        <w:rPr>
          <w:rFonts w:ascii="Arial" w:eastAsia="Times New Roman" w:hAnsi="Arial" w:cs="Arial"/>
          <w:sz w:val="24"/>
          <w:szCs w:val="24"/>
        </w:rPr>
        <w:t xml:space="preserve"> Chamamento Público nº. xxx/2020</w:t>
      </w:r>
      <w:r w:rsidR="00D6722E" w:rsidRPr="009C308B">
        <w:rPr>
          <w:rFonts w:ascii="Arial" w:eastAsia="Times New Roman" w:hAnsi="Arial" w:cs="Arial"/>
          <w:sz w:val="24"/>
          <w:szCs w:val="24"/>
        </w:rPr>
        <w:t xml:space="preserve">, consoante o processo administrativo nº </w:t>
      </w:r>
      <w:r w:rsidR="006E7C44" w:rsidRPr="009C308B">
        <w:rPr>
          <w:rFonts w:ascii="Arial" w:eastAsia="Times New Roman" w:hAnsi="Arial" w:cs="Arial"/>
          <w:sz w:val="24"/>
          <w:szCs w:val="24"/>
        </w:rPr>
        <w:t>L-0080/2020</w:t>
      </w:r>
      <w:r w:rsidR="00D6722E" w:rsidRPr="009C308B">
        <w:rPr>
          <w:rFonts w:ascii="Arial" w:eastAsia="Times New Roman" w:hAnsi="Arial" w:cs="Arial"/>
          <w:sz w:val="24"/>
          <w:szCs w:val="24"/>
        </w:rPr>
        <w:t xml:space="preserve"> e mediante as cláusulas e condições seguintes:</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CLÁUSULA PRIMEIRA - DO OBJETO</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 xml:space="preserve">O presente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decorrente do Edital de Chamamento Público nº «Nº_Ementa», tem por objeto </w:t>
      </w:r>
      <w:r w:rsidR="006E7C44" w:rsidRPr="009C308B">
        <w:rPr>
          <w:rFonts w:ascii="Arial" w:eastAsia="Times New Roman" w:hAnsi="Arial" w:cs="Arial"/>
          <w:sz w:val="24"/>
          <w:szCs w:val="24"/>
        </w:rPr>
        <w:t xml:space="preserve">a instituição e, ato contínuo, realizar </w:t>
      </w:r>
      <w:r w:rsidR="006E7C44" w:rsidRPr="009C308B">
        <w:rPr>
          <w:rFonts w:ascii="Arial" w:eastAsia="Times New Roman" w:hAnsi="Arial" w:cs="Arial"/>
          <w:sz w:val="24"/>
          <w:szCs w:val="24"/>
        </w:rPr>
        <w:lastRenderedPageBreak/>
        <w:t>implementação, gestão e operacionalização de um Laboratório de Inovação para o Crea/SP, compreendendo espaço físico em ambiente (hub) de inovação, assim como ações e atividades que promovam o desenvolvimento e incentivo à inovação e transformação digital da gestão administrativa e dos profissionais e empresas registrados e sob a égide de fiscalização do Crea/SP</w:t>
      </w:r>
      <w:r w:rsidR="005E119B" w:rsidRPr="009C308B">
        <w:rPr>
          <w:rFonts w:ascii="Arial" w:eastAsia="Times New Roman" w:hAnsi="Arial" w:cs="Arial"/>
          <w:sz w:val="24"/>
          <w:szCs w:val="24"/>
        </w:rPr>
        <w:t xml:space="preserve">, </w:t>
      </w:r>
      <w:r w:rsidRPr="009C308B">
        <w:rPr>
          <w:rFonts w:ascii="Arial" w:eastAsia="Times New Roman" w:hAnsi="Arial" w:cs="Arial"/>
          <w:sz w:val="24"/>
          <w:szCs w:val="24"/>
        </w:rPr>
        <w:t>conforme detalhado no Plano de Trabalho.</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CLÁUSULA SEGUNDA - DA VINCULAÇÃO DAS PEÇAS DOCUMENTAIS</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Integram este instrumento, independentemente de transcrição, o Plano de Trabalho aprovado, bem como toda documentação técnica que deles resultem, cujos termos os partícipes acatam integralmente.</w:t>
      </w:r>
    </w:p>
    <w:p w:rsidR="009C308B" w:rsidRDefault="009C308B" w:rsidP="005E119B">
      <w:pPr>
        <w:spacing w:line="360" w:lineRule="auto"/>
        <w:ind w:left="261" w:right="3765"/>
        <w:rPr>
          <w:rFonts w:ascii="Arial" w:eastAsia="Times New Roman" w:hAnsi="Arial" w:cs="Arial"/>
          <w:b/>
          <w:bCs/>
          <w:sz w:val="24"/>
          <w:szCs w:val="24"/>
        </w:rPr>
      </w:pPr>
    </w:p>
    <w:p w:rsidR="005E119B" w:rsidRDefault="00D6722E" w:rsidP="009C308B">
      <w:pPr>
        <w:spacing w:before="100" w:beforeAutospacing="1" w:line="360" w:lineRule="auto"/>
        <w:ind w:left="260"/>
        <w:rPr>
          <w:rFonts w:ascii="Arial" w:eastAsia="Times New Roman" w:hAnsi="Arial" w:cs="Arial"/>
          <w:b/>
          <w:bCs/>
          <w:sz w:val="24"/>
          <w:szCs w:val="24"/>
        </w:rPr>
      </w:pPr>
      <w:r w:rsidRPr="009C308B">
        <w:rPr>
          <w:rFonts w:ascii="Arial" w:eastAsia="Times New Roman" w:hAnsi="Arial" w:cs="Arial"/>
          <w:b/>
          <w:bCs/>
          <w:sz w:val="24"/>
          <w:szCs w:val="24"/>
        </w:rPr>
        <w:t xml:space="preserve">CLÁUSULA TERCEIRA - DAS </w:t>
      </w:r>
      <w:r w:rsidR="009C308B">
        <w:rPr>
          <w:rFonts w:ascii="Arial" w:eastAsia="Times New Roman" w:hAnsi="Arial" w:cs="Arial"/>
          <w:b/>
          <w:bCs/>
          <w:sz w:val="24"/>
          <w:szCs w:val="24"/>
        </w:rPr>
        <w:t>O</w:t>
      </w:r>
      <w:r w:rsidRPr="009C308B">
        <w:rPr>
          <w:rFonts w:ascii="Arial" w:eastAsia="Times New Roman" w:hAnsi="Arial" w:cs="Arial"/>
          <w:b/>
          <w:bCs/>
          <w:sz w:val="24"/>
          <w:szCs w:val="24"/>
        </w:rPr>
        <w:t xml:space="preserve">BRIGAÇÕES GERAIS </w:t>
      </w:r>
    </w:p>
    <w:p w:rsidR="009C308B" w:rsidRDefault="009C308B" w:rsidP="005E119B">
      <w:pPr>
        <w:spacing w:line="360" w:lineRule="auto"/>
        <w:ind w:left="261" w:right="3765"/>
        <w:rPr>
          <w:rFonts w:ascii="Arial" w:eastAsia="Times New Roman" w:hAnsi="Arial" w:cs="Arial"/>
          <w:sz w:val="24"/>
          <w:szCs w:val="24"/>
        </w:rPr>
      </w:pPr>
    </w:p>
    <w:p w:rsidR="005164F9" w:rsidRPr="009C308B" w:rsidRDefault="00D6722E" w:rsidP="005E119B">
      <w:pPr>
        <w:spacing w:line="360" w:lineRule="auto"/>
        <w:ind w:left="261" w:right="3765"/>
        <w:rPr>
          <w:rFonts w:ascii="Arial" w:eastAsia="Times New Roman" w:hAnsi="Arial" w:cs="Arial"/>
          <w:sz w:val="24"/>
          <w:szCs w:val="24"/>
        </w:rPr>
      </w:pPr>
      <w:r w:rsidRPr="009C308B">
        <w:rPr>
          <w:rFonts w:ascii="Arial" w:eastAsia="Times New Roman" w:hAnsi="Arial" w:cs="Arial"/>
          <w:sz w:val="24"/>
          <w:szCs w:val="24"/>
        </w:rPr>
        <w:t>São obrigações dos Partícipes:</w:t>
      </w:r>
    </w:p>
    <w:p w:rsidR="005164F9" w:rsidRPr="009C308B" w:rsidRDefault="00D6722E" w:rsidP="005E119B">
      <w:pPr>
        <w:spacing w:before="100" w:beforeAutospacing="1" w:line="360" w:lineRule="auto"/>
        <w:ind w:left="260"/>
        <w:rPr>
          <w:rFonts w:ascii="Arial" w:eastAsia="Times New Roman" w:hAnsi="Arial" w:cs="Arial"/>
          <w:b/>
          <w:bCs/>
          <w:sz w:val="24"/>
          <w:szCs w:val="24"/>
        </w:rPr>
      </w:pPr>
      <w:r w:rsidRPr="009C308B">
        <w:rPr>
          <w:rFonts w:ascii="Arial" w:eastAsia="Times New Roman" w:hAnsi="Arial" w:cs="Arial"/>
          <w:b/>
          <w:bCs/>
          <w:sz w:val="24"/>
          <w:szCs w:val="24"/>
        </w:rPr>
        <w:t xml:space="preserve">I </w:t>
      </w:r>
      <w:r w:rsidR="009B554C" w:rsidRPr="009C308B">
        <w:rPr>
          <w:rFonts w:ascii="Arial" w:eastAsia="Times New Roman" w:hAnsi="Arial" w:cs="Arial"/>
          <w:b/>
          <w:bCs/>
          <w:sz w:val="24"/>
          <w:szCs w:val="24"/>
        </w:rPr>
        <w:t>–</w:t>
      </w:r>
      <w:r w:rsidRPr="009C308B">
        <w:rPr>
          <w:rFonts w:ascii="Arial" w:eastAsia="Times New Roman" w:hAnsi="Arial" w:cs="Arial"/>
          <w:b/>
          <w:bCs/>
          <w:sz w:val="24"/>
          <w:szCs w:val="24"/>
        </w:rPr>
        <w:t xml:space="preserve"> </w:t>
      </w:r>
      <w:r w:rsidR="009B554C" w:rsidRPr="009C308B">
        <w:rPr>
          <w:rFonts w:ascii="Arial" w:eastAsia="Times New Roman" w:hAnsi="Arial" w:cs="Arial"/>
          <w:b/>
          <w:bCs/>
          <w:sz w:val="24"/>
          <w:szCs w:val="24"/>
        </w:rPr>
        <w:t>CREA-SP</w:t>
      </w:r>
      <w:r w:rsidRPr="009C308B">
        <w:rPr>
          <w:rFonts w:ascii="Arial" w:eastAsia="Times New Roman" w:hAnsi="Arial" w:cs="Arial"/>
          <w:b/>
          <w:bCs/>
          <w:sz w:val="24"/>
          <w:szCs w:val="24"/>
        </w:rPr>
        <w:t>:</w:t>
      </w:r>
    </w:p>
    <w:p w:rsidR="005164F9" w:rsidRPr="009C308B" w:rsidRDefault="00D6722E" w:rsidP="005E119B">
      <w:pPr>
        <w:pStyle w:val="PargrafodaLista"/>
        <w:numPr>
          <w:ilvl w:val="0"/>
          <w:numId w:val="10"/>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Realizar os atos e os procedimentos relativos à formalização, alteração, execuç</w:t>
      </w:r>
      <w:r w:rsidR="009B554C" w:rsidRPr="009C308B">
        <w:rPr>
          <w:rFonts w:ascii="Arial" w:eastAsia="Times New Roman" w:hAnsi="Arial" w:cs="Arial"/>
          <w:sz w:val="24"/>
          <w:szCs w:val="24"/>
        </w:rPr>
        <w:t>ão, acompanhamento, fiscalização</w:t>
      </w:r>
      <w:r w:rsidRPr="009C308B">
        <w:rPr>
          <w:rFonts w:ascii="Arial" w:eastAsia="Times New Roman" w:hAnsi="Arial" w:cs="Arial"/>
          <w:sz w:val="24"/>
          <w:szCs w:val="24"/>
        </w:rPr>
        <w:t>;</w:t>
      </w:r>
    </w:p>
    <w:p w:rsidR="005164F9" w:rsidRPr="009C308B" w:rsidRDefault="00D6722E" w:rsidP="005E119B">
      <w:pPr>
        <w:pStyle w:val="PargrafodaLista"/>
        <w:numPr>
          <w:ilvl w:val="0"/>
          <w:numId w:val="10"/>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Acompanhar, fiscalizar e avaliar, sistematicamente, a execução do objeto deste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comunicando à </w:t>
      </w:r>
      <w:r w:rsidR="006E7C44" w:rsidRPr="009C308B">
        <w:rPr>
          <w:rFonts w:ascii="Arial" w:eastAsia="Times New Roman" w:hAnsi="Arial" w:cs="Arial"/>
          <w:b/>
          <w:bCs/>
          <w:sz w:val="24"/>
          <w:szCs w:val="24"/>
        </w:rPr>
        <w:t>ENTIDADE</w:t>
      </w:r>
      <w:r w:rsidR="006E7C44" w:rsidRPr="009C308B">
        <w:rPr>
          <w:rFonts w:ascii="Arial" w:eastAsia="Times New Roman" w:hAnsi="Arial" w:cs="Arial"/>
          <w:sz w:val="24"/>
          <w:szCs w:val="24"/>
        </w:rPr>
        <w:t xml:space="preserve"> proponente </w:t>
      </w:r>
      <w:r w:rsidRPr="009C308B">
        <w:rPr>
          <w:rFonts w:ascii="Arial" w:eastAsia="Times New Roman" w:hAnsi="Arial" w:cs="Arial"/>
          <w:sz w:val="24"/>
          <w:szCs w:val="24"/>
        </w:rPr>
        <w:t xml:space="preserve">quaisquer irregularidades decorrentes do uso dos recursos públicos ou outras pendências de ordem técnica ou legal, bem como suspender </w:t>
      </w:r>
      <w:r w:rsidR="006E7C44" w:rsidRPr="009C308B">
        <w:rPr>
          <w:rFonts w:ascii="Arial" w:eastAsia="Times New Roman" w:hAnsi="Arial" w:cs="Arial"/>
          <w:sz w:val="24"/>
          <w:szCs w:val="24"/>
        </w:rPr>
        <w:t>a execução do instrumento</w:t>
      </w:r>
      <w:r w:rsidR="007F1C11" w:rsidRPr="009C308B">
        <w:rPr>
          <w:rFonts w:ascii="Arial" w:eastAsia="Times New Roman" w:hAnsi="Arial" w:cs="Arial"/>
          <w:sz w:val="24"/>
          <w:szCs w:val="24"/>
        </w:rPr>
        <w:t xml:space="preserve">, quando averiguado pelo gestor do termo a má utilização dos </w:t>
      </w:r>
      <w:r w:rsidR="006E7C44" w:rsidRPr="009C308B">
        <w:rPr>
          <w:rFonts w:ascii="Arial" w:eastAsia="Times New Roman" w:hAnsi="Arial" w:cs="Arial"/>
          <w:sz w:val="24"/>
          <w:szCs w:val="24"/>
        </w:rPr>
        <w:t>recursos</w:t>
      </w:r>
      <w:r w:rsidR="007F1C11" w:rsidRPr="009C308B">
        <w:rPr>
          <w:rFonts w:ascii="Arial" w:eastAsia="Times New Roman" w:hAnsi="Arial" w:cs="Arial"/>
          <w:sz w:val="24"/>
          <w:szCs w:val="24"/>
        </w:rPr>
        <w:t xml:space="preserve"> públicos alocados</w:t>
      </w:r>
      <w:r w:rsidRPr="009C308B">
        <w:rPr>
          <w:rFonts w:ascii="Arial" w:eastAsia="Times New Roman" w:hAnsi="Arial" w:cs="Arial"/>
          <w:sz w:val="24"/>
          <w:szCs w:val="24"/>
        </w:rPr>
        <w:t>, fixando</w:t>
      </w:r>
      <w:r w:rsidR="007F1C11" w:rsidRPr="009C308B">
        <w:rPr>
          <w:rFonts w:ascii="Arial" w:eastAsia="Times New Roman" w:hAnsi="Arial" w:cs="Arial"/>
          <w:sz w:val="24"/>
          <w:szCs w:val="24"/>
        </w:rPr>
        <w:t>, posteriormente,</w:t>
      </w:r>
      <w:r w:rsidRPr="009C308B">
        <w:rPr>
          <w:rFonts w:ascii="Arial" w:eastAsia="Times New Roman" w:hAnsi="Arial" w:cs="Arial"/>
          <w:sz w:val="24"/>
          <w:szCs w:val="24"/>
        </w:rPr>
        <w:t xml:space="preserve"> prazo para saneamento ou apresentação de informações e esclarecimentos;</w:t>
      </w:r>
    </w:p>
    <w:p w:rsidR="005164F9" w:rsidRPr="009C308B" w:rsidRDefault="00D6722E" w:rsidP="005E119B">
      <w:pPr>
        <w:pStyle w:val="PargrafodaLista"/>
        <w:numPr>
          <w:ilvl w:val="0"/>
          <w:numId w:val="10"/>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Analisar e, se for o caso, aprovar as propostas </w:t>
      </w:r>
      <w:r w:rsidR="006E7C44" w:rsidRPr="009C308B">
        <w:rPr>
          <w:rFonts w:ascii="Arial" w:eastAsia="Times New Roman" w:hAnsi="Arial" w:cs="Arial"/>
          <w:sz w:val="24"/>
          <w:szCs w:val="24"/>
        </w:rPr>
        <w:t>e alterações</w:t>
      </w:r>
      <w:r w:rsidRPr="009C308B">
        <w:rPr>
          <w:rFonts w:ascii="Arial" w:eastAsia="Times New Roman" w:hAnsi="Arial" w:cs="Arial"/>
          <w:sz w:val="24"/>
          <w:szCs w:val="24"/>
        </w:rPr>
        <w:t xml:space="preserve"> do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e do seu Plano de Trabalho, nos termos do art. 43 do Decreto nº 8.726, de 2016.</w:t>
      </w:r>
    </w:p>
    <w:p w:rsidR="005164F9" w:rsidRPr="009C308B" w:rsidRDefault="00D6722E" w:rsidP="005E119B">
      <w:pPr>
        <w:pStyle w:val="PargrafodaLista"/>
        <w:numPr>
          <w:ilvl w:val="0"/>
          <w:numId w:val="10"/>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Analisar os relatórios de execução do objeto;</w:t>
      </w:r>
    </w:p>
    <w:p w:rsidR="005164F9" w:rsidRPr="009C308B" w:rsidRDefault="00D6722E" w:rsidP="005E119B">
      <w:pPr>
        <w:pStyle w:val="PargrafodaLista"/>
        <w:numPr>
          <w:ilvl w:val="0"/>
          <w:numId w:val="10"/>
        </w:numPr>
        <w:spacing w:before="100" w:beforeAutospacing="1" w:line="360" w:lineRule="auto"/>
        <w:rPr>
          <w:rFonts w:ascii="Arial" w:hAnsi="Arial" w:cs="Arial"/>
          <w:sz w:val="24"/>
          <w:szCs w:val="24"/>
        </w:rPr>
      </w:pPr>
      <w:r w:rsidRPr="009C308B">
        <w:rPr>
          <w:rFonts w:ascii="Arial" w:eastAsia="Times New Roman" w:hAnsi="Arial" w:cs="Arial"/>
          <w:sz w:val="24"/>
          <w:szCs w:val="24"/>
        </w:rPr>
        <w:t>Instituir Comissão de Monitoramento e Avaliação - CMA, nos termos dos artigos 49 e 50 do Decreto nº</w:t>
      </w:r>
      <w:r w:rsidR="007F1C11" w:rsidRPr="009C308B">
        <w:rPr>
          <w:rFonts w:ascii="Arial" w:eastAsia="Times New Roman" w:hAnsi="Arial" w:cs="Arial"/>
          <w:sz w:val="24"/>
          <w:szCs w:val="24"/>
        </w:rPr>
        <w:t xml:space="preserve"> </w:t>
      </w:r>
      <w:r w:rsidRPr="009C308B">
        <w:rPr>
          <w:rFonts w:ascii="Arial" w:eastAsia="Times New Roman" w:hAnsi="Arial" w:cs="Arial"/>
          <w:sz w:val="24"/>
          <w:szCs w:val="24"/>
        </w:rPr>
        <w:t>8.726, de 2016</w:t>
      </w:r>
      <w:r w:rsidR="006E7C44" w:rsidRPr="009C308B">
        <w:rPr>
          <w:rFonts w:ascii="Arial" w:eastAsia="Times New Roman" w:hAnsi="Arial" w:cs="Arial"/>
          <w:sz w:val="24"/>
          <w:szCs w:val="24"/>
        </w:rPr>
        <w:t>, a cargo da Unidade de Fomento, Convênios e Parcerias – UFCP do CREA/SP</w:t>
      </w:r>
      <w:r w:rsidRPr="009C308B">
        <w:rPr>
          <w:rFonts w:ascii="Arial" w:eastAsia="Times New Roman" w:hAnsi="Arial" w:cs="Arial"/>
          <w:sz w:val="24"/>
          <w:szCs w:val="24"/>
        </w:rPr>
        <w:t>;</w:t>
      </w:r>
    </w:p>
    <w:p w:rsidR="005164F9" w:rsidRPr="009C308B" w:rsidRDefault="006E7C44" w:rsidP="005E119B">
      <w:pPr>
        <w:pStyle w:val="PargrafodaLista"/>
        <w:numPr>
          <w:ilvl w:val="0"/>
          <w:numId w:val="10"/>
        </w:numPr>
        <w:spacing w:before="100" w:beforeAutospacing="1" w:line="360" w:lineRule="auto"/>
        <w:ind w:right="266"/>
        <w:jc w:val="both"/>
        <w:rPr>
          <w:rFonts w:ascii="Arial" w:eastAsia="Times New Roman" w:hAnsi="Arial" w:cs="Arial"/>
          <w:sz w:val="24"/>
          <w:szCs w:val="24"/>
        </w:rPr>
      </w:pPr>
      <w:r w:rsidRPr="009C308B">
        <w:rPr>
          <w:rFonts w:ascii="Arial" w:eastAsia="Times New Roman" w:hAnsi="Arial" w:cs="Arial"/>
          <w:sz w:val="24"/>
          <w:szCs w:val="24"/>
        </w:rPr>
        <w:t>Suspender</w:t>
      </w:r>
      <w:r w:rsidR="007F1C11" w:rsidRPr="009C308B">
        <w:rPr>
          <w:rFonts w:ascii="Arial" w:eastAsia="Times New Roman" w:hAnsi="Arial" w:cs="Arial"/>
          <w:sz w:val="24"/>
          <w:szCs w:val="24"/>
        </w:rPr>
        <w:t xml:space="preserve"> a </w:t>
      </w:r>
      <w:r w:rsidRPr="009C308B">
        <w:rPr>
          <w:rFonts w:ascii="Arial" w:eastAsia="Times New Roman" w:hAnsi="Arial" w:cs="Arial"/>
          <w:sz w:val="24"/>
          <w:szCs w:val="24"/>
        </w:rPr>
        <w:t>execução do objeto</w:t>
      </w:r>
      <w:r w:rsidR="00D6722E" w:rsidRPr="009C308B">
        <w:rPr>
          <w:rFonts w:ascii="Arial" w:eastAsia="Times New Roman" w:hAnsi="Arial" w:cs="Arial"/>
          <w:sz w:val="24"/>
          <w:szCs w:val="24"/>
        </w:rPr>
        <w:t xml:space="preserve"> </w:t>
      </w:r>
      <w:r w:rsidR="009C308B">
        <w:rPr>
          <w:rFonts w:ascii="Arial" w:eastAsia="Times New Roman" w:hAnsi="Arial" w:cs="Arial"/>
          <w:sz w:val="24"/>
          <w:szCs w:val="24"/>
        </w:rPr>
        <w:t xml:space="preserve">quando </w:t>
      </w:r>
      <w:r w:rsidR="00D6722E" w:rsidRPr="009C308B">
        <w:rPr>
          <w:rFonts w:ascii="Arial" w:eastAsia="Times New Roman" w:hAnsi="Arial" w:cs="Arial"/>
          <w:sz w:val="24"/>
          <w:szCs w:val="24"/>
        </w:rPr>
        <w:t xml:space="preserve">houver </w:t>
      </w:r>
      <w:r w:rsidR="007F1C11" w:rsidRPr="009C308B">
        <w:rPr>
          <w:rFonts w:ascii="Arial" w:eastAsia="Times New Roman" w:hAnsi="Arial" w:cs="Arial"/>
          <w:sz w:val="24"/>
          <w:szCs w:val="24"/>
        </w:rPr>
        <w:t>evidências de irregularidade n</w:t>
      </w:r>
      <w:r w:rsidRPr="009C308B">
        <w:rPr>
          <w:rFonts w:ascii="Arial" w:eastAsia="Times New Roman" w:hAnsi="Arial" w:cs="Arial"/>
          <w:sz w:val="24"/>
          <w:szCs w:val="24"/>
        </w:rPr>
        <w:t xml:space="preserve">a execução do instrumento </w:t>
      </w:r>
      <w:r w:rsidR="00D6722E" w:rsidRPr="009C308B">
        <w:rPr>
          <w:rFonts w:ascii="Arial" w:eastAsia="Times New Roman" w:hAnsi="Arial" w:cs="Arial"/>
          <w:sz w:val="24"/>
          <w:szCs w:val="24"/>
        </w:rPr>
        <w:t xml:space="preserve">ou quando a ENTIDADE deixar de adotar sem justificativa suficiente as medidas saneadoras apontadas pelo </w:t>
      </w:r>
      <w:r w:rsidR="007F1C11" w:rsidRPr="009C308B">
        <w:rPr>
          <w:rFonts w:ascii="Arial" w:eastAsia="Times New Roman" w:hAnsi="Arial" w:cs="Arial"/>
          <w:sz w:val="24"/>
          <w:szCs w:val="24"/>
        </w:rPr>
        <w:t>CREA-SP</w:t>
      </w:r>
      <w:r w:rsidR="00D6722E" w:rsidRPr="009C308B">
        <w:rPr>
          <w:rFonts w:ascii="Arial" w:eastAsia="Times New Roman" w:hAnsi="Arial" w:cs="Arial"/>
          <w:sz w:val="24"/>
          <w:szCs w:val="24"/>
        </w:rPr>
        <w:t xml:space="preserve"> ou pelos órgãos de controle interno ou externo, comunicando o fato ao </w:t>
      </w:r>
      <w:r w:rsidR="007F1C11" w:rsidRPr="009C308B">
        <w:rPr>
          <w:rFonts w:ascii="Arial" w:eastAsia="Times New Roman" w:hAnsi="Arial" w:cs="Arial"/>
          <w:sz w:val="24"/>
          <w:szCs w:val="24"/>
        </w:rPr>
        <w:t>CREA-SP</w:t>
      </w:r>
      <w:r w:rsidR="00D6722E" w:rsidRPr="009C308B">
        <w:rPr>
          <w:rFonts w:ascii="Arial" w:eastAsia="Times New Roman" w:hAnsi="Arial" w:cs="Arial"/>
          <w:sz w:val="24"/>
          <w:szCs w:val="24"/>
        </w:rPr>
        <w:t xml:space="preserve"> e fixando-lhe</w:t>
      </w:r>
      <w:bookmarkStart w:id="2" w:name="page2"/>
      <w:bookmarkEnd w:id="2"/>
      <w:r w:rsidR="007F1C11" w:rsidRPr="009C308B">
        <w:rPr>
          <w:rFonts w:ascii="Arial" w:hAnsi="Arial" w:cs="Arial"/>
          <w:sz w:val="24"/>
          <w:szCs w:val="24"/>
        </w:rPr>
        <w:t xml:space="preserve"> </w:t>
      </w:r>
      <w:r w:rsidR="00D6722E" w:rsidRPr="009C308B">
        <w:rPr>
          <w:rFonts w:ascii="Arial" w:eastAsia="Times New Roman" w:hAnsi="Arial" w:cs="Arial"/>
          <w:sz w:val="24"/>
          <w:szCs w:val="24"/>
        </w:rPr>
        <w:t>o prazo de até 30 (trinta) dias para saneamento ou apresentação de informações e esclarecimentos;</w:t>
      </w:r>
    </w:p>
    <w:p w:rsidR="005164F9" w:rsidRPr="009C308B" w:rsidRDefault="00D6722E" w:rsidP="005E119B">
      <w:pPr>
        <w:pStyle w:val="PargrafodaLista"/>
        <w:numPr>
          <w:ilvl w:val="0"/>
          <w:numId w:val="10"/>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Prorrogar de </w:t>
      </w:r>
      <w:r w:rsidRPr="009C308B">
        <w:rPr>
          <w:rFonts w:ascii="Arial" w:eastAsia="Times New Roman" w:hAnsi="Arial" w:cs="Arial"/>
          <w:i/>
          <w:iCs/>
          <w:sz w:val="24"/>
          <w:szCs w:val="24"/>
        </w:rPr>
        <w:t>“ofício”</w:t>
      </w:r>
      <w:r w:rsidRPr="009C308B">
        <w:rPr>
          <w:rFonts w:ascii="Arial" w:eastAsia="Times New Roman" w:hAnsi="Arial" w:cs="Arial"/>
          <w:sz w:val="24"/>
          <w:szCs w:val="24"/>
        </w:rPr>
        <w:t xml:space="preserve"> a vigência do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antes do seu término, quando der causa à </w:t>
      </w:r>
      <w:r w:rsidR="007F1C11" w:rsidRPr="009C308B">
        <w:rPr>
          <w:rFonts w:ascii="Arial" w:eastAsia="Times New Roman" w:hAnsi="Arial" w:cs="Arial"/>
          <w:sz w:val="24"/>
          <w:szCs w:val="24"/>
        </w:rPr>
        <w:t>não utilização do espaço por razões de interesse público, devidamente justificado</w:t>
      </w:r>
      <w:r w:rsidRPr="009C308B">
        <w:rPr>
          <w:rFonts w:ascii="Arial" w:eastAsia="Times New Roman" w:hAnsi="Arial" w:cs="Arial"/>
          <w:sz w:val="24"/>
          <w:szCs w:val="24"/>
        </w:rPr>
        <w:t>;</w:t>
      </w:r>
    </w:p>
    <w:p w:rsidR="005164F9" w:rsidRPr="009C308B" w:rsidRDefault="00D6722E" w:rsidP="005E119B">
      <w:pPr>
        <w:pStyle w:val="PargrafodaLista"/>
        <w:numPr>
          <w:ilvl w:val="0"/>
          <w:numId w:val="10"/>
        </w:numPr>
        <w:spacing w:before="100" w:beforeAutospacing="1" w:line="360" w:lineRule="auto"/>
        <w:rPr>
          <w:rFonts w:ascii="Arial" w:hAnsi="Arial" w:cs="Arial"/>
          <w:sz w:val="24"/>
          <w:szCs w:val="24"/>
        </w:rPr>
      </w:pPr>
      <w:r w:rsidRPr="009C308B">
        <w:rPr>
          <w:rFonts w:ascii="Arial" w:eastAsia="Times New Roman" w:hAnsi="Arial" w:cs="Arial"/>
          <w:sz w:val="24"/>
          <w:szCs w:val="24"/>
        </w:rPr>
        <w:t xml:space="preserve">Publicar, no Diário Oficial da União, extrato </w:t>
      </w:r>
      <w:r w:rsidR="006E7C44" w:rsidRPr="009C308B">
        <w:rPr>
          <w:rFonts w:ascii="Arial" w:eastAsia="Times New Roman" w:hAnsi="Arial" w:cs="Arial"/>
          <w:sz w:val="24"/>
          <w:szCs w:val="24"/>
        </w:rPr>
        <w:t>do Termo de Fomento</w:t>
      </w:r>
      <w:r w:rsidRPr="009C308B">
        <w:rPr>
          <w:rFonts w:ascii="Arial" w:eastAsia="Times New Roman" w:hAnsi="Arial" w:cs="Arial"/>
          <w:sz w:val="24"/>
          <w:szCs w:val="24"/>
        </w:rPr>
        <w:t>; e</w:t>
      </w:r>
    </w:p>
    <w:p w:rsidR="005164F9" w:rsidRPr="009C308B" w:rsidRDefault="00D6722E" w:rsidP="005E119B">
      <w:pPr>
        <w:pStyle w:val="PargrafodaLista"/>
        <w:numPr>
          <w:ilvl w:val="0"/>
          <w:numId w:val="10"/>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Analisar a prestação de contas </w:t>
      </w:r>
      <w:r w:rsidR="009C308B">
        <w:rPr>
          <w:rFonts w:ascii="Arial" w:eastAsia="Times New Roman" w:hAnsi="Arial" w:cs="Arial"/>
          <w:sz w:val="24"/>
          <w:szCs w:val="24"/>
        </w:rPr>
        <w:t xml:space="preserve">parcial e final </w:t>
      </w:r>
      <w:r w:rsidRPr="009C308B">
        <w:rPr>
          <w:rFonts w:ascii="Arial" w:eastAsia="Times New Roman" w:hAnsi="Arial" w:cs="Arial"/>
          <w:sz w:val="24"/>
          <w:szCs w:val="24"/>
        </w:rPr>
        <w:t>relativa a</w:t>
      </w:r>
      <w:r w:rsidR="007F1C11" w:rsidRPr="009C308B">
        <w:rPr>
          <w:rFonts w:ascii="Arial" w:eastAsia="Times New Roman" w:hAnsi="Arial" w:cs="Arial"/>
          <w:sz w:val="24"/>
          <w:szCs w:val="24"/>
        </w:rPr>
        <w:t xml:space="preserve"> execução do objeto do </w:t>
      </w:r>
      <w:r w:rsidR="006E7C44" w:rsidRPr="009C308B">
        <w:rPr>
          <w:rFonts w:ascii="Arial" w:eastAsia="Times New Roman" w:hAnsi="Arial" w:cs="Arial"/>
          <w:sz w:val="24"/>
          <w:szCs w:val="24"/>
        </w:rPr>
        <w:t>Termo de Fomento</w:t>
      </w:r>
      <w:r w:rsidR="007F1C11" w:rsidRPr="009C308B">
        <w:rPr>
          <w:rFonts w:ascii="Arial" w:eastAsia="Times New Roman" w:hAnsi="Arial" w:cs="Arial"/>
          <w:sz w:val="24"/>
          <w:szCs w:val="24"/>
        </w:rPr>
        <w:t>,</w:t>
      </w:r>
      <w:r w:rsidRPr="009C308B">
        <w:rPr>
          <w:rFonts w:ascii="Arial" w:eastAsia="Times New Roman" w:hAnsi="Arial" w:cs="Arial"/>
          <w:sz w:val="24"/>
          <w:szCs w:val="24"/>
        </w:rPr>
        <w:t xml:space="preserve"> emitindo parecer conclusivo sobre sua aprovação ou não, na forma proposta no art. 63 do Decreto n° 8.726, de 27 de Abril de 2016.</w:t>
      </w:r>
    </w:p>
    <w:p w:rsidR="005164F9" w:rsidRPr="009C308B" w:rsidRDefault="00D6722E" w:rsidP="005E119B">
      <w:pPr>
        <w:spacing w:before="100" w:beforeAutospacing="1" w:line="360" w:lineRule="auto"/>
        <w:ind w:left="260"/>
        <w:rPr>
          <w:rFonts w:ascii="Arial" w:eastAsia="Times New Roman" w:hAnsi="Arial" w:cs="Arial"/>
          <w:b/>
          <w:bCs/>
          <w:sz w:val="24"/>
          <w:szCs w:val="24"/>
        </w:rPr>
      </w:pPr>
      <w:r w:rsidRPr="009C308B">
        <w:rPr>
          <w:rFonts w:ascii="Arial" w:eastAsia="Times New Roman" w:hAnsi="Arial" w:cs="Arial"/>
          <w:b/>
          <w:bCs/>
          <w:sz w:val="24"/>
          <w:szCs w:val="24"/>
        </w:rPr>
        <w:t>II - DA ENTIDADE:</w:t>
      </w:r>
    </w:p>
    <w:p w:rsidR="009C308B" w:rsidRPr="009C308B" w:rsidRDefault="009C308B" w:rsidP="005E119B">
      <w:pPr>
        <w:pStyle w:val="PargrafodaLista"/>
        <w:numPr>
          <w:ilvl w:val="0"/>
          <w:numId w:val="7"/>
        </w:numPr>
        <w:spacing w:before="100" w:beforeAutospacing="1" w:line="360" w:lineRule="auto"/>
        <w:ind w:right="266"/>
        <w:jc w:val="both"/>
        <w:rPr>
          <w:rFonts w:ascii="Arial" w:hAnsi="Arial" w:cs="Arial"/>
          <w:sz w:val="24"/>
          <w:szCs w:val="24"/>
        </w:rPr>
      </w:pPr>
      <w:r>
        <w:rPr>
          <w:rFonts w:ascii="Arial" w:eastAsia="Times New Roman" w:hAnsi="Arial" w:cs="Arial"/>
          <w:sz w:val="24"/>
          <w:szCs w:val="24"/>
        </w:rPr>
        <w:t>A</w:t>
      </w:r>
      <w:r w:rsidRPr="009C308B">
        <w:rPr>
          <w:rFonts w:ascii="Arial" w:eastAsia="Times New Roman" w:hAnsi="Arial" w:cs="Arial"/>
          <w:sz w:val="24"/>
          <w:szCs w:val="24"/>
        </w:rPr>
        <w:t>brir conta corrente exclusiva para a movimentação dos recursos repassados e manter os saldos do Termo de Fomento, enquanto não utilizados, obrigatoriamente aplicados em instituição financeira</w:t>
      </w:r>
      <w:r>
        <w:rPr>
          <w:rFonts w:ascii="Arial" w:eastAsia="Times New Roman" w:hAnsi="Arial" w:cs="Arial"/>
          <w:sz w:val="24"/>
          <w:szCs w:val="24"/>
        </w:rPr>
        <w:t xml:space="preserve"> oficial e</w:t>
      </w:r>
      <w:r w:rsidRPr="009C308B">
        <w:rPr>
          <w:rFonts w:ascii="Arial" w:eastAsia="Times New Roman" w:hAnsi="Arial" w:cs="Arial"/>
          <w:sz w:val="24"/>
          <w:szCs w:val="24"/>
        </w:rPr>
        <w:t xml:space="preserve"> autorizada pelo Banco Central e auferidas tais receitas, estas serão obrigatoriamente computadas a crédito do presente Termo e aplicadas, exclusivamente, no objeto de sua finalidade, devendo constar de demonstrativo específico que integrará as respectivas prestações de contas</w:t>
      </w:r>
      <w:r>
        <w:rPr>
          <w:rFonts w:ascii="Arial" w:eastAsia="Times New Roman" w:hAnsi="Arial" w:cs="Arial"/>
          <w:sz w:val="24"/>
          <w:szCs w:val="24"/>
        </w:rPr>
        <w:t>;</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Executar fielmente o objeto pactuado, de acordo com o Plano de Trabalho aprovado pelo </w:t>
      </w:r>
      <w:r w:rsidR="00F763F1" w:rsidRPr="009C308B">
        <w:rPr>
          <w:rFonts w:ascii="Arial" w:eastAsia="Times New Roman" w:hAnsi="Arial" w:cs="Arial"/>
          <w:sz w:val="24"/>
          <w:szCs w:val="24"/>
        </w:rPr>
        <w:t>CREA-SP</w:t>
      </w:r>
      <w:r w:rsidRPr="009C308B">
        <w:rPr>
          <w:rFonts w:ascii="Arial" w:eastAsia="Times New Roman" w:hAnsi="Arial" w:cs="Arial"/>
          <w:sz w:val="24"/>
          <w:szCs w:val="24"/>
        </w:rPr>
        <w:t xml:space="preserve">, adotando todas as medidas necessárias à correta execução deste </w:t>
      </w:r>
      <w:r w:rsidR="00F763F1" w:rsidRPr="009C308B">
        <w:rPr>
          <w:rFonts w:ascii="Arial" w:eastAsia="Times New Roman" w:hAnsi="Arial" w:cs="Arial"/>
          <w:sz w:val="24"/>
          <w:szCs w:val="24"/>
        </w:rPr>
        <w:t xml:space="preserve">Acordo de </w:t>
      </w:r>
      <w:r w:rsidR="005E119B" w:rsidRPr="009C308B">
        <w:rPr>
          <w:rFonts w:ascii="Arial" w:eastAsia="Times New Roman" w:hAnsi="Arial" w:cs="Arial"/>
          <w:sz w:val="24"/>
          <w:szCs w:val="24"/>
        </w:rPr>
        <w:t>Cooperação</w:t>
      </w:r>
      <w:r w:rsidRPr="009C308B">
        <w:rPr>
          <w:rFonts w:ascii="Arial" w:eastAsia="Times New Roman" w:hAnsi="Arial" w:cs="Arial"/>
          <w:sz w:val="24"/>
          <w:szCs w:val="24"/>
        </w:rPr>
        <w:t>, observado o disposto na Lei n. 13.019, de 2014, e no Decreto nº 8.726, de 2016;</w:t>
      </w:r>
    </w:p>
    <w:p w:rsidR="005C36D6" w:rsidRPr="009C308B" w:rsidRDefault="00F763F1"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Utilizar o</w:t>
      </w:r>
      <w:r w:rsidR="006E7C44" w:rsidRPr="009C308B">
        <w:rPr>
          <w:rFonts w:ascii="Arial" w:eastAsia="Times New Roman" w:hAnsi="Arial" w:cs="Arial"/>
          <w:sz w:val="24"/>
          <w:szCs w:val="24"/>
        </w:rPr>
        <w:t>s recursos</w:t>
      </w:r>
      <w:r w:rsidRPr="009C308B">
        <w:rPr>
          <w:rFonts w:ascii="Arial" w:eastAsia="Times New Roman" w:hAnsi="Arial" w:cs="Arial"/>
          <w:sz w:val="24"/>
          <w:szCs w:val="24"/>
        </w:rPr>
        <w:t>, exclusivamente, para as ações voltadas ao objeto</w:t>
      </w:r>
      <w:r w:rsidR="00D6722E" w:rsidRPr="009C308B">
        <w:rPr>
          <w:rFonts w:ascii="Arial" w:eastAsia="Times New Roman" w:hAnsi="Arial" w:cs="Arial"/>
          <w:sz w:val="24"/>
          <w:szCs w:val="24"/>
        </w:rPr>
        <w:t xml:space="preserve"> discriminado no Plano de Trabalho;</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Executar e fiscalizar os trabalhos necessários à consecução do objeto pactuado no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inclusive os serviços eventualmente contratados, observando a </w:t>
      </w:r>
      <w:r w:rsidR="00F763F1" w:rsidRPr="009C308B">
        <w:rPr>
          <w:rFonts w:ascii="Arial" w:eastAsia="Times New Roman" w:hAnsi="Arial" w:cs="Arial"/>
          <w:sz w:val="24"/>
          <w:szCs w:val="24"/>
        </w:rPr>
        <w:t xml:space="preserve">qualidade, quantidade e prazos </w:t>
      </w:r>
      <w:r w:rsidRPr="009C308B">
        <w:rPr>
          <w:rFonts w:ascii="Arial" w:eastAsia="Times New Roman" w:hAnsi="Arial" w:cs="Arial"/>
          <w:sz w:val="24"/>
          <w:szCs w:val="24"/>
        </w:rPr>
        <w:t>definidos no Plano de Trabalho;</w:t>
      </w:r>
    </w:p>
    <w:p w:rsidR="005C36D6" w:rsidRPr="009C308B" w:rsidRDefault="006E7C44"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Não utilizar os recursos </w:t>
      </w:r>
      <w:r w:rsidR="00F763F1" w:rsidRPr="009C308B">
        <w:rPr>
          <w:rFonts w:ascii="Arial" w:eastAsia="Times New Roman" w:hAnsi="Arial" w:cs="Arial"/>
          <w:sz w:val="24"/>
          <w:szCs w:val="24"/>
        </w:rPr>
        <w:t xml:space="preserve">para </w:t>
      </w:r>
      <w:r w:rsidR="005C36D6" w:rsidRPr="009C308B">
        <w:rPr>
          <w:rFonts w:ascii="Arial" w:eastAsia="Times New Roman" w:hAnsi="Arial" w:cs="Arial"/>
          <w:sz w:val="24"/>
          <w:szCs w:val="24"/>
        </w:rPr>
        <w:t>objetos distintos d</w:t>
      </w:r>
      <w:r w:rsidR="00D6722E" w:rsidRPr="009C308B">
        <w:rPr>
          <w:rFonts w:ascii="Arial" w:eastAsia="Times New Roman" w:hAnsi="Arial" w:cs="Arial"/>
          <w:sz w:val="24"/>
          <w:szCs w:val="24"/>
        </w:rPr>
        <w:t>as finalidades</w:t>
      </w:r>
      <w:r w:rsidR="005C36D6" w:rsidRPr="009C308B">
        <w:rPr>
          <w:rFonts w:ascii="Arial" w:eastAsia="Times New Roman" w:hAnsi="Arial" w:cs="Arial"/>
          <w:sz w:val="24"/>
          <w:szCs w:val="24"/>
        </w:rPr>
        <w:t xml:space="preserve"> previamente estabelecidas</w:t>
      </w:r>
      <w:r w:rsidR="00D6722E" w:rsidRPr="009C308B">
        <w:rPr>
          <w:rFonts w:ascii="Arial" w:eastAsia="Times New Roman" w:hAnsi="Arial" w:cs="Arial"/>
          <w:sz w:val="24"/>
          <w:szCs w:val="24"/>
        </w:rPr>
        <w:t>;</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Apresentar Relatório de Execução do Objeto</w:t>
      </w:r>
      <w:r w:rsidR="005C36D6" w:rsidRPr="009C308B">
        <w:rPr>
          <w:rFonts w:ascii="Arial" w:eastAsia="Times New Roman" w:hAnsi="Arial" w:cs="Arial"/>
          <w:sz w:val="24"/>
          <w:szCs w:val="24"/>
        </w:rPr>
        <w:t xml:space="preserve"> devidamente acompanhado dos relatórios com os índices de medição dos resultados, </w:t>
      </w:r>
      <w:r w:rsidR="006E7C44" w:rsidRPr="009C308B">
        <w:rPr>
          <w:rFonts w:ascii="Arial" w:eastAsia="Times New Roman" w:hAnsi="Arial" w:cs="Arial"/>
          <w:sz w:val="24"/>
          <w:szCs w:val="24"/>
        </w:rPr>
        <w:t>conforme indicadores estabelecidos no plano de trabalho e segundo o cronograma físico-financeiro que o acompanha</w:t>
      </w:r>
      <w:r w:rsidRPr="009C308B">
        <w:rPr>
          <w:rFonts w:ascii="Arial" w:eastAsia="Times New Roman" w:hAnsi="Arial" w:cs="Arial"/>
          <w:sz w:val="24"/>
          <w:szCs w:val="24"/>
        </w:rPr>
        <w:t>;</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Assegurar, na sua integralidade, a qualidade técnica dos projetos e da execução dos produtos e serviços contratados, em conformidade com as normas brasileiras e os normativos dos programas, ações e atividades, determinando a correção de vícios que possam comprometer a fruição do benefício pelo público alvo, quando detectados pelo </w:t>
      </w:r>
      <w:r w:rsidR="005C36D6" w:rsidRPr="009C308B">
        <w:rPr>
          <w:rFonts w:ascii="Arial" w:eastAsia="Times New Roman" w:hAnsi="Arial" w:cs="Arial"/>
          <w:sz w:val="24"/>
          <w:szCs w:val="24"/>
        </w:rPr>
        <w:t>CREA-SP</w:t>
      </w:r>
      <w:r w:rsidRPr="009C308B">
        <w:rPr>
          <w:rFonts w:ascii="Arial" w:eastAsia="Times New Roman" w:hAnsi="Arial" w:cs="Arial"/>
          <w:sz w:val="24"/>
          <w:szCs w:val="24"/>
        </w:rPr>
        <w:t xml:space="preserve"> ou pelos órgãos de controle;</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Submeter previamente ao </w:t>
      </w:r>
      <w:r w:rsidR="005C36D6" w:rsidRPr="009C308B">
        <w:rPr>
          <w:rFonts w:ascii="Arial" w:eastAsia="Times New Roman" w:hAnsi="Arial" w:cs="Arial"/>
          <w:sz w:val="24"/>
          <w:szCs w:val="24"/>
        </w:rPr>
        <w:t>CREA-SP</w:t>
      </w:r>
      <w:r w:rsidRPr="009C308B">
        <w:rPr>
          <w:rFonts w:ascii="Arial" w:eastAsia="Times New Roman" w:hAnsi="Arial" w:cs="Arial"/>
          <w:sz w:val="24"/>
          <w:szCs w:val="24"/>
        </w:rPr>
        <w:t xml:space="preserve"> qualquer proposta de alteração do Plano de Trabalho aprovado, na forma definida neste instrumento, observadas as vedações relativas à execução das despesas;</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Garantir a manutenção da equipe técnica em quantidade e qualidade adequadas ao bom desempenho das atividades;</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Facilitar a supervisão e a fiscalização do </w:t>
      </w:r>
      <w:r w:rsidR="005C36D6" w:rsidRPr="009C308B">
        <w:rPr>
          <w:rFonts w:ascii="Arial" w:eastAsia="Times New Roman" w:hAnsi="Arial" w:cs="Arial"/>
          <w:sz w:val="24"/>
          <w:szCs w:val="24"/>
        </w:rPr>
        <w:t>CREA-SP</w:t>
      </w:r>
      <w:r w:rsidRPr="009C308B">
        <w:rPr>
          <w:rFonts w:ascii="Arial" w:eastAsia="Times New Roman" w:hAnsi="Arial" w:cs="Arial"/>
          <w:sz w:val="24"/>
          <w:szCs w:val="24"/>
        </w:rPr>
        <w:t xml:space="preserve">, permitindo-lhe efetuar acompanhamento </w:t>
      </w:r>
      <w:r w:rsidRPr="009C308B">
        <w:rPr>
          <w:rFonts w:ascii="Arial" w:eastAsia="Times New Roman" w:hAnsi="Arial" w:cs="Arial"/>
          <w:i/>
          <w:sz w:val="24"/>
          <w:szCs w:val="24"/>
        </w:rPr>
        <w:t>in loco</w:t>
      </w:r>
      <w:r w:rsidRPr="009C308B">
        <w:rPr>
          <w:rFonts w:ascii="Arial" w:eastAsia="Times New Roman" w:hAnsi="Arial" w:cs="Arial"/>
          <w:sz w:val="24"/>
          <w:szCs w:val="24"/>
        </w:rPr>
        <w:t xml:space="preserve"> e fornecendo, sempre que solicitado, as informações e os documentos relacionados com a execução do objeto deste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especialmente no que se refere ao exame da documentação relativa aos contratos celebrados;</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Permitir o livre acesso de servidores do </w:t>
      </w:r>
      <w:r w:rsidR="005C36D6" w:rsidRPr="009C308B">
        <w:rPr>
          <w:rFonts w:ascii="Arial" w:eastAsia="Times New Roman" w:hAnsi="Arial" w:cs="Arial"/>
          <w:sz w:val="24"/>
          <w:szCs w:val="24"/>
        </w:rPr>
        <w:t>CREA-SP</w:t>
      </w:r>
      <w:r w:rsidRPr="009C308B">
        <w:rPr>
          <w:rFonts w:ascii="Arial" w:eastAsia="Times New Roman" w:hAnsi="Arial" w:cs="Arial"/>
          <w:sz w:val="24"/>
          <w:szCs w:val="24"/>
        </w:rPr>
        <w:t xml:space="preserve"> e dos órgãos de controle interno e externo, a qualquer tempo e lugar, aos processos, documentos e informações referentes a este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bem como aos locais de execução do respectivo objeto;</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Manter, em seu sítio oficial na internet, o </w:t>
      </w:r>
      <w:r w:rsidR="006E7C44"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e o respectivo plano de trabalho, até 180 (cento e oitenta) dias após o respectivo encerramento, nos termos do art. 10 da Lei nº 13.019, de 2014;</w:t>
      </w:r>
    </w:p>
    <w:p w:rsidR="005C36D6" w:rsidRPr="009C308B" w:rsidRDefault="00703C34" w:rsidP="005E119B">
      <w:pPr>
        <w:pStyle w:val="PargrafodaLista"/>
        <w:numPr>
          <w:ilvl w:val="0"/>
          <w:numId w:val="7"/>
        </w:numPr>
        <w:spacing w:before="100" w:beforeAutospacing="1" w:line="360" w:lineRule="auto"/>
        <w:ind w:right="266"/>
        <w:jc w:val="both"/>
        <w:rPr>
          <w:rFonts w:ascii="Arial" w:hAnsi="Arial" w:cs="Arial"/>
          <w:sz w:val="24"/>
          <w:szCs w:val="24"/>
        </w:rPr>
      </w:pPr>
      <w:r>
        <w:rPr>
          <w:rFonts w:ascii="Arial" w:eastAsia="Times New Roman" w:hAnsi="Arial" w:cs="Arial"/>
          <w:sz w:val="24"/>
          <w:szCs w:val="24"/>
        </w:rPr>
        <w:t>Prestar</w:t>
      </w:r>
      <w:r w:rsidRPr="00703C34">
        <w:rPr>
          <w:rFonts w:ascii="Arial" w:eastAsia="Times New Roman" w:hAnsi="Arial" w:cs="Arial"/>
          <w:sz w:val="24"/>
          <w:szCs w:val="24"/>
        </w:rPr>
        <w:t xml:space="preserve"> de contas </w:t>
      </w:r>
      <w:r w:rsidRPr="009C308B">
        <w:rPr>
          <w:rFonts w:ascii="Arial" w:eastAsia="Times New Roman" w:hAnsi="Arial" w:cs="Arial"/>
          <w:sz w:val="24"/>
          <w:szCs w:val="24"/>
        </w:rPr>
        <w:t>ao CREA-SP</w:t>
      </w:r>
      <w:r w:rsidRPr="00703C34">
        <w:rPr>
          <w:rFonts w:ascii="Arial" w:eastAsia="Times New Roman" w:hAnsi="Arial" w:cs="Arial"/>
          <w:sz w:val="24"/>
          <w:szCs w:val="24"/>
        </w:rPr>
        <w:t xml:space="preserve"> parciais, e </w:t>
      </w:r>
      <w:r w:rsidRPr="009C308B">
        <w:rPr>
          <w:rFonts w:ascii="Arial" w:eastAsia="Times New Roman" w:hAnsi="Arial" w:cs="Arial"/>
          <w:sz w:val="24"/>
          <w:szCs w:val="24"/>
        </w:rPr>
        <w:t>ao término da vigência do Termo de Fomento</w:t>
      </w:r>
      <w:r>
        <w:rPr>
          <w:rFonts w:ascii="Arial" w:eastAsia="Times New Roman" w:hAnsi="Arial" w:cs="Arial"/>
          <w:sz w:val="24"/>
          <w:szCs w:val="24"/>
        </w:rPr>
        <w:t xml:space="preserve">, limitando-se </w:t>
      </w:r>
      <w:r w:rsidRPr="00703C34">
        <w:rPr>
          <w:rFonts w:ascii="Arial" w:eastAsia="Times New Roman" w:hAnsi="Arial" w:cs="Arial"/>
          <w:sz w:val="24"/>
          <w:szCs w:val="24"/>
        </w:rPr>
        <w:t>até dia 30 (trinta) dias, nos moldes exigidos pelas Instruções do Tribunal de Contas da União e manifestação do Conselho Fiscal ou órgão equivalente, comprovando as despesas realizadas com os recursos da subvenção</w:t>
      </w:r>
      <w:r w:rsidR="00D6722E" w:rsidRPr="009C308B">
        <w:rPr>
          <w:rFonts w:ascii="Arial" w:eastAsia="Times New Roman" w:hAnsi="Arial" w:cs="Arial"/>
          <w:sz w:val="24"/>
          <w:szCs w:val="24"/>
        </w:rPr>
        <w:t>;</w:t>
      </w:r>
    </w:p>
    <w:p w:rsidR="005C36D6"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Responsabilizar-se por todos os encargos de natureza trabalhista, fiscal, comercial e previdenciária, decorrentes de eventuais demandas judiciais relativas a recursos humanos utilizados na execução do objeto deste </w:t>
      </w:r>
      <w:r w:rsidR="00E52ACC" w:rsidRPr="009C308B">
        <w:rPr>
          <w:rFonts w:ascii="Arial" w:eastAsia="Times New Roman" w:hAnsi="Arial" w:cs="Arial"/>
          <w:sz w:val="24"/>
          <w:szCs w:val="24"/>
        </w:rPr>
        <w:t>Termo de Fomento</w:t>
      </w:r>
      <w:r w:rsidRPr="009C308B">
        <w:rPr>
          <w:rFonts w:ascii="Arial" w:eastAsia="Times New Roman" w:hAnsi="Arial" w:cs="Arial"/>
          <w:sz w:val="24"/>
          <w:szCs w:val="24"/>
        </w:rPr>
        <w:t>, bem como por todos os encargos tributários ou extraordinários que incidam sobre o presente Instrumento;</w:t>
      </w:r>
    </w:p>
    <w:p w:rsidR="008B78BA"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 xml:space="preserve">Assegurar e destacar, obrigatoriamente, a participação do </w:t>
      </w:r>
      <w:r w:rsidR="005C36D6" w:rsidRPr="009C308B">
        <w:rPr>
          <w:rFonts w:ascii="Arial" w:eastAsia="Times New Roman" w:hAnsi="Arial" w:cs="Arial"/>
          <w:sz w:val="24"/>
          <w:szCs w:val="24"/>
        </w:rPr>
        <w:t xml:space="preserve">CREA-SP </w:t>
      </w:r>
      <w:r w:rsidRPr="009C308B">
        <w:rPr>
          <w:rFonts w:ascii="Arial" w:eastAsia="Times New Roman" w:hAnsi="Arial" w:cs="Arial"/>
          <w:sz w:val="24"/>
          <w:szCs w:val="24"/>
        </w:rPr>
        <w:t xml:space="preserve">em toda e qualquer ação, promocional ou não, relacionada com a execução do objeto descrito neste </w:t>
      </w:r>
      <w:r w:rsidR="00E52ACC" w:rsidRPr="009C308B">
        <w:rPr>
          <w:rFonts w:ascii="Arial" w:eastAsia="Times New Roman" w:hAnsi="Arial" w:cs="Arial"/>
          <w:sz w:val="24"/>
          <w:szCs w:val="24"/>
        </w:rPr>
        <w:t>Termo de Fomento</w:t>
      </w:r>
      <w:r w:rsidRPr="009C308B">
        <w:rPr>
          <w:rFonts w:ascii="Arial" w:eastAsia="Times New Roman" w:hAnsi="Arial" w:cs="Arial"/>
          <w:sz w:val="24"/>
          <w:szCs w:val="24"/>
        </w:rPr>
        <w:t>, apondo a</w:t>
      </w:r>
      <w:bookmarkStart w:id="3" w:name="page3"/>
      <w:bookmarkEnd w:id="3"/>
      <w:r w:rsidR="005C36D6" w:rsidRPr="009C308B">
        <w:rPr>
          <w:rFonts w:ascii="Arial" w:hAnsi="Arial" w:cs="Arial"/>
          <w:sz w:val="24"/>
          <w:szCs w:val="24"/>
        </w:rPr>
        <w:t xml:space="preserve"> logo</w:t>
      </w:r>
      <w:r w:rsidRPr="009C308B">
        <w:rPr>
          <w:rFonts w:ascii="Arial" w:eastAsia="Times New Roman" w:hAnsi="Arial" w:cs="Arial"/>
          <w:sz w:val="24"/>
          <w:szCs w:val="24"/>
        </w:rPr>
        <w:t xml:space="preserve">marca do </w:t>
      </w:r>
      <w:r w:rsidR="005C36D6" w:rsidRPr="009C308B">
        <w:rPr>
          <w:rFonts w:ascii="Arial" w:eastAsia="Times New Roman" w:hAnsi="Arial" w:cs="Arial"/>
          <w:sz w:val="24"/>
          <w:szCs w:val="24"/>
        </w:rPr>
        <w:t xml:space="preserve">CREA-SP </w:t>
      </w:r>
      <w:r w:rsidRPr="009C308B">
        <w:rPr>
          <w:rFonts w:ascii="Arial" w:eastAsia="Times New Roman" w:hAnsi="Arial" w:cs="Arial"/>
          <w:sz w:val="24"/>
          <w:szCs w:val="24"/>
        </w:rPr>
        <w:t>nas placas, painéis</w:t>
      </w:r>
      <w:r w:rsidR="005C36D6" w:rsidRPr="009C308B">
        <w:rPr>
          <w:rFonts w:ascii="Arial" w:eastAsia="Times New Roman" w:hAnsi="Arial" w:cs="Arial"/>
          <w:sz w:val="24"/>
          <w:szCs w:val="24"/>
        </w:rPr>
        <w:t xml:space="preserve"> e outdoors de identificação dos</w:t>
      </w:r>
      <w:r w:rsidRPr="009C308B">
        <w:rPr>
          <w:rFonts w:ascii="Arial" w:eastAsia="Times New Roman" w:hAnsi="Arial" w:cs="Arial"/>
          <w:sz w:val="24"/>
          <w:szCs w:val="24"/>
        </w:rPr>
        <w:t xml:space="preserve"> projetos </w:t>
      </w:r>
      <w:r w:rsidR="005C36D6" w:rsidRPr="009C308B">
        <w:rPr>
          <w:rFonts w:ascii="Arial" w:eastAsia="Times New Roman" w:hAnsi="Arial" w:cs="Arial"/>
          <w:sz w:val="24"/>
          <w:szCs w:val="24"/>
        </w:rPr>
        <w:t>aprovados</w:t>
      </w:r>
      <w:r w:rsidRPr="009C308B">
        <w:rPr>
          <w:rFonts w:ascii="Arial" w:eastAsia="Times New Roman" w:hAnsi="Arial" w:cs="Arial"/>
          <w:sz w:val="24"/>
          <w:szCs w:val="24"/>
        </w:rPr>
        <w:t xml:space="preserve">, no todo ou em parte, </w:t>
      </w:r>
      <w:r w:rsidR="005C36D6" w:rsidRPr="009C308B">
        <w:rPr>
          <w:rFonts w:ascii="Arial" w:eastAsia="Times New Roman" w:hAnsi="Arial" w:cs="Arial"/>
          <w:sz w:val="24"/>
          <w:szCs w:val="24"/>
        </w:rPr>
        <w:t xml:space="preserve">por este </w:t>
      </w:r>
      <w:r w:rsidR="000D5F3C" w:rsidRPr="009C308B">
        <w:rPr>
          <w:rFonts w:ascii="Arial" w:eastAsia="Times New Roman" w:hAnsi="Arial" w:cs="Arial"/>
          <w:sz w:val="24"/>
          <w:szCs w:val="24"/>
        </w:rPr>
        <w:t>Termo de Fomento</w:t>
      </w:r>
      <w:r w:rsidRPr="009C308B">
        <w:rPr>
          <w:rFonts w:ascii="Arial" w:eastAsia="Times New Roman" w:hAnsi="Arial" w:cs="Arial"/>
          <w:sz w:val="24"/>
          <w:szCs w:val="24"/>
        </w:rPr>
        <w:t>;</w:t>
      </w:r>
    </w:p>
    <w:p w:rsidR="008B78BA"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Ao tomar conhecimento de qualquer irregularidade ou ilegalidade, dar ciência aos órgãos de controle e, havendo fundada suspeita de crime ou de improbidade administrativa, ci</w:t>
      </w:r>
      <w:r w:rsidR="008B78BA" w:rsidRPr="009C308B">
        <w:rPr>
          <w:rFonts w:ascii="Arial" w:eastAsia="Times New Roman" w:hAnsi="Arial" w:cs="Arial"/>
          <w:sz w:val="24"/>
          <w:szCs w:val="24"/>
        </w:rPr>
        <w:t>entificar o Ministério Público;</w:t>
      </w:r>
    </w:p>
    <w:p w:rsidR="008B78BA" w:rsidRPr="009C308B" w:rsidRDefault="00D6722E" w:rsidP="005E119B">
      <w:pPr>
        <w:pStyle w:val="PargrafodaLista"/>
        <w:numPr>
          <w:ilvl w:val="0"/>
          <w:numId w:val="7"/>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Garantir a manutenção da capacidade técnica e operacional necessária ao bom desempenho das atividades;</w:t>
      </w:r>
    </w:p>
    <w:p w:rsidR="008B78BA" w:rsidRPr="009C308B" w:rsidRDefault="000D5F3C" w:rsidP="005E119B">
      <w:pPr>
        <w:pStyle w:val="PargrafodaLista"/>
        <w:numPr>
          <w:ilvl w:val="0"/>
          <w:numId w:val="7"/>
        </w:numPr>
        <w:spacing w:before="100" w:beforeAutospacing="1" w:line="360" w:lineRule="auto"/>
        <w:ind w:right="266"/>
        <w:jc w:val="both"/>
        <w:rPr>
          <w:rFonts w:ascii="Arial" w:eastAsia="Times New Roman" w:hAnsi="Arial" w:cs="Arial"/>
          <w:sz w:val="24"/>
          <w:szCs w:val="24"/>
        </w:rPr>
      </w:pPr>
      <w:r w:rsidRPr="009C308B">
        <w:rPr>
          <w:rFonts w:ascii="Arial" w:eastAsia="Times New Roman" w:hAnsi="Arial" w:cs="Arial"/>
          <w:sz w:val="24"/>
          <w:szCs w:val="24"/>
        </w:rPr>
        <w:t xml:space="preserve">A entidade </w:t>
      </w:r>
      <w:r w:rsidR="008B78BA" w:rsidRPr="009C308B">
        <w:rPr>
          <w:rFonts w:ascii="Arial" w:eastAsia="Times New Roman" w:hAnsi="Arial" w:cs="Arial"/>
          <w:sz w:val="24"/>
          <w:szCs w:val="24"/>
        </w:rPr>
        <w:t>exercerá a atividade sob sua exclusiva responsabilidade, não se formando vínculo de trabalho com o CREA-SP;</w:t>
      </w:r>
    </w:p>
    <w:p w:rsidR="008B78BA" w:rsidRPr="009C308B" w:rsidRDefault="008B78BA" w:rsidP="005E119B">
      <w:pPr>
        <w:pStyle w:val="PargrafodaLista"/>
        <w:numPr>
          <w:ilvl w:val="0"/>
          <w:numId w:val="7"/>
        </w:numPr>
        <w:spacing w:before="100" w:beforeAutospacing="1" w:line="360" w:lineRule="auto"/>
        <w:ind w:right="266"/>
        <w:jc w:val="both"/>
        <w:rPr>
          <w:rFonts w:ascii="Arial" w:eastAsia="Times New Roman" w:hAnsi="Arial" w:cs="Arial"/>
          <w:sz w:val="24"/>
          <w:szCs w:val="24"/>
        </w:rPr>
      </w:pPr>
      <w:r w:rsidRPr="009C308B">
        <w:rPr>
          <w:rFonts w:ascii="Arial" w:eastAsia="Times New Roman" w:hAnsi="Arial" w:cs="Arial"/>
          <w:sz w:val="24"/>
          <w:szCs w:val="24"/>
        </w:rPr>
        <w:t>O CREA-SP poderá, a qualquer tempo e sem prévia notificação, realizar vistorias periódicas no local para verificar as condições de uso do imóvel;</w:t>
      </w:r>
    </w:p>
    <w:p w:rsidR="008B78BA" w:rsidRPr="009C308B" w:rsidRDefault="000D5F3C" w:rsidP="005E119B">
      <w:pPr>
        <w:pStyle w:val="PargrafodaLista"/>
        <w:numPr>
          <w:ilvl w:val="0"/>
          <w:numId w:val="7"/>
        </w:numPr>
        <w:spacing w:before="100" w:beforeAutospacing="1" w:line="360" w:lineRule="auto"/>
        <w:ind w:right="266"/>
        <w:jc w:val="both"/>
        <w:rPr>
          <w:rFonts w:ascii="Arial" w:eastAsia="Times New Roman" w:hAnsi="Arial" w:cs="Arial"/>
          <w:sz w:val="24"/>
          <w:szCs w:val="24"/>
        </w:rPr>
      </w:pPr>
      <w:r w:rsidRPr="009C308B">
        <w:rPr>
          <w:rFonts w:ascii="Arial" w:eastAsia="Times New Roman" w:hAnsi="Arial" w:cs="Arial"/>
          <w:sz w:val="24"/>
          <w:szCs w:val="24"/>
        </w:rPr>
        <w:t xml:space="preserve">A Entidade </w:t>
      </w:r>
      <w:r w:rsidR="008B78BA" w:rsidRPr="009C308B">
        <w:rPr>
          <w:rFonts w:ascii="Arial" w:eastAsia="Times New Roman" w:hAnsi="Arial" w:cs="Arial"/>
          <w:sz w:val="24"/>
          <w:szCs w:val="24"/>
        </w:rPr>
        <w:t>ficará encarregado de guarnecer o imóvel com serviços ou meios idôneos à garantia da segurança do patrimônio constante no local, sendo responsável, objetivamente por qualquer dano ao patrimônio e pessoas nele estabelecidos;</w:t>
      </w:r>
    </w:p>
    <w:p w:rsidR="008B78BA" w:rsidRDefault="008B78BA" w:rsidP="005E119B">
      <w:pPr>
        <w:pStyle w:val="PargrafodaLista"/>
        <w:numPr>
          <w:ilvl w:val="0"/>
          <w:numId w:val="7"/>
        </w:numPr>
        <w:spacing w:before="100" w:beforeAutospacing="1" w:line="360" w:lineRule="auto"/>
        <w:ind w:right="266"/>
        <w:jc w:val="both"/>
        <w:rPr>
          <w:rFonts w:ascii="Arial" w:eastAsia="Times New Roman" w:hAnsi="Arial" w:cs="Arial"/>
          <w:sz w:val="24"/>
          <w:szCs w:val="24"/>
        </w:rPr>
      </w:pPr>
      <w:r w:rsidRPr="009C308B">
        <w:rPr>
          <w:rFonts w:ascii="Arial" w:eastAsia="Times New Roman" w:hAnsi="Arial" w:cs="Arial"/>
          <w:sz w:val="24"/>
          <w:szCs w:val="24"/>
        </w:rPr>
        <w:t>A divulgação, por qualquer meio de publicidade e propaganda dos projetos classificados por este edital, deverá ser acompanhada da logomarca do CREA-SP;</w:t>
      </w:r>
    </w:p>
    <w:p w:rsidR="00703C34" w:rsidRPr="009C308B" w:rsidRDefault="00703C34" w:rsidP="005E119B">
      <w:pPr>
        <w:pStyle w:val="PargrafodaLista"/>
        <w:numPr>
          <w:ilvl w:val="0"/>
          <w:numId w:val="7"/>
        </w:numPr>
        <w:spacing w:before="100" w:beforeAutospacing="1" w:line="360" w:lineRule="auto"/>
        <w:ind w:right="266"/>
        <w:jc w:val="both"/>
        <w:rPr>
          <w:rFonts w:ascii="Arial" w:eastAsia="Times New Roman" w:hAnsi="Arial" w:cs="Arial"/>
          <w:sz w:val="24"/>
          <w:szCs w:val="24"/>
        </w:rPr>
      </w:pPr>
      <w:r>
        <w:rPr>
          <w:rFonts w:ascii="Arial" w:eastAsia="Times New Roman" w:hAnsi="Arial" w:cs="Arial"/>
          <w:sz w:val="24"/>
          <w:szCs w:val="24"/>
        </w:rPr>
        <w:t>Realizar a transferência de material e “K</w:t>
      </w:r>
      <w:r>
        <w:rPr>
          <w:rFonts w:ascii="Arial" w:eastAsia="Times New Roman" w:hAnsi="Arial" w:cs="Arial"/>
          <w:i/>
          <w:sz w:val="24"/>
          <w:szCs w:val="24"/>
        </w:rPr>
        <w:t>now H</w:t>
      </w:r>
      <w:r w:rsidRPr="00703C34">
        <w:rPr>
          <w:rFonts w:ascii="Arial" w:eastAsia="Times New Roman" w:hAnsi="Arial" w:cs="Arial"/>
          <w:i/>
          <w:sz w:val="24"/>
          <w:szCs w:val="24"/>
        </w:rPr>
        <w:t>ow</w:t>
      </w:r>
      <w:r>
        <w:rPr>
          <w:rFonts w:ascii="Arial" w:eastAsia="Times New Roman" w:hAnsi="Arial" w:cs="Arial"/>
          <w:i/>
          <w:sz w:val="24"/>
          <w:szCs w:val="24"/>
        </w:rPr>
        <w:t>”</w:t>
      </w:r>
      <w:r>
        <w:rPr>
          <w:rFonts w:ascii="Arial" w:eastAsia="Times New Roman" w:hAnsi="Arial" w:cs="Arial"/>
          <w:sz w:val="24"/>
          <w:szCs w:val="24"/>
        </w:rPr>
        <w:t xml:space="preserve"> ao</w:t>
      </w:r>
      <w:r w:rsidR="0005492A">
        <w:rPr>
          <w:rFonts w:ascii="Arial" w:eastAsia="Times New Roman" w:hAnsi="Arial" w:cs="Arial"/>
          <w:sz w:val="24"/>
          <w:szCs w:val="24"/>
        </w:rPr>
        <w:t xml:space="preserve"> longo da execução do objeto. A</w:t>
      </w:r>
      <w:r w:rsidR="0074095E">
        <w:rPr>
          <w:rFonts w:ascii="Arial" w:eastAsia="Times New Roman" w:hAnsi="Arial" w:cs="Arial"/>
          <w:sz w:val="24"/>
          <w:szCs w:val="24"/>
        </w:rPr>
        <w:t>o final</w:t>
      </w:r>
      <w:r w:rsidR="0005492A">
        <w:rPr>
          <w:rFonts w:ascii="Arial" w:eastAsia="Times New Roman" w:hAnsi="Arial" w:cs="Arial"/>
          <w:sz w:val="24"/>
          <w:szCs w:val="24"/>
        </w:rPr>
        <w:t xml:space="preserve"> da vigência do Termo de Fomento </w:t>
      </w:r>
      <w:r w:rsidR="0074095E">
        <w:rPr>
          <w:rFonts w:ascii="Arial" w:eastAsia="Times New Roman" w:hAnsi="Arial" w:cs="Arial"/>
          <w:sz w:val="24"/>
          <w:szCs w:val="24"/>
        </w:rPr>
        <w:t xml:space="preserve"> deverá apresentar manual técnico</w:t>
      </w:r>
      <w:r w:rsidR="0005492A">
        <w:rPr>
          <w:rFonts w:ascii="Arial" w:eastAsia="Times New Roman" w:hAnsi="Arial" w:cs="Arial"/>
          <w:sz w:val="24"/>
          <w:szCs w:val="24"/>
        </w:rPr>
        <w:t xml:space="preserve"> descritivo</w:t>
      </w:r>
      <w:r w:rsidR="0074095E">
        <w:rPr>
          <w:rFonts w:ascii="Arial" w:eastAsia="Times New Roman" w:hAnsi="Arial" w:cs="Arial"/>
          <w:sz w:val="24"/>
          <w:szCs w:val="24"/>
        </w:rPr>
        <w:t xml:space="preserve"> </w:t>
      </w:r>
      <w:r w:rsidR="0005492A">
        <w:rPr>
          <w:rFonts w:ascii="Arial" w:eastAsia="Times New Roman" w:hAnsi="Arial" w:cs="Arial"/>
          <w:sz w:val="24"/>
          <w:szCs w:val="24"/>
        </w:rPr>
        <w:t xml:space="preserve">e tutoriais </w:t>
      </w:r>
      <w:r w:rsidR="0074095E">
        <w:rPr>
          <w:rFonts w:ascii="Arial" w:eastAsia="Times New Roman" w:hAnsi="Arial" w:cs="Arial"/>
          <w:sz w:val="24"/>
          <w:szCs w:val="24"/>
        </w:rPr>
        <w:t xml:space="preserve">do produto </w:t>
      </w:r>
      <w:r w:rsidR="0005492A">
        <w:rPr>
          <w:rFonts w:ascii="Arial" w:eastAsia="Times New Roman" w:hAnsi="Arial" w:cs="Arial"/>
          <w:sz w:val="24"/>
          <w:szCs w:val="24"/>
        </w:rPr>
        <w:t>gerado.</w:t>
      </w:r>
    </w:p>
    <w:p w:rsidR="008B78BA" w:rsidRPr="009C308B" w:rsidRDefault="008B78BA" w:rsidP="005E119B">
      <w:pPr>
        <w:pStyle w:val="PargrafodaLista"/>
        <w:numPr>
          <w:ilvl w:val="0"/>
          <w:numId w:val="7"/>
        </w:numPr>
        <w:spacing w:before="100" w:beforeAutospacing="1" w:line="360" w:lineRule="auto"/>
        <w:ind w:right="266"/>
        <w:jc w:val="both"/>
        <w:rPr>
          <w:rFonts w:ascii="Arial" w:eastAsia="Times New Roman" w:hAnsi="Arial" w:cs="Arial"/>
          <w:sz w:val="24"/>
          <w:szCs w:val="24"/>
        </w:rPr>
      </w:pPr>
      <w:r w:rsidRPr="009C308B">
        <w:rPr>
          <w:rFonts w:ascii="Arial" w:eastAsia="Times New Roman" w:hAnsi="Arial" w:cs="Arial"/>
          <w:sz w:val="24"/>
          <w:szCs w:val="24"/>
        </w:rPr>
        <w:t>Apresentar relatório final contendo avaliação qualitativa e quantitativa acerca dos resultados obtidos com a execução do projeto, detalhando a metodologia empregada para a execução das metas previstas no plano de trabalho, bem como análise do impacto social sobre o público-alvo beneficiado e sobre o problema e / ou demanda que deu origem ao projeto.</w:t>
      </w:r>
    </w:p>
    <w:p w:rsidR="005164F9" w:rsidRPr="009C308B" w:rsidRDefault="008E7790"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w:t>
      </w:r>
      <w:r w:rsidR="005E119B" w:rsidRPr="009C308B">
        <w:rPr>
          <w:rFonts w:ascii="Arial" w:eastAsia="Times New Roman" w:hAnsi="Arial" w:cs="Arial"/>
          <w:b/>
          <w:bCs/>
          <w:sz w:val="24"/>
          <w:szCs w:val="24"/>
        </w:rPr>
        <w:t>TERCEIRA</w:t>
      </w:r>
      <w:r w:rsidRPr="009C308B">
        <w:rPr>
          <w:rFonts w:ascii="Arial" w:eastAsia="Times New Roman" w:hAnsi="Arial" w:cs="Arial"/>
          <w:b/>
          <w:bCs/>
          <w:sz w:val="24"/>
          <w:szCs w:val="24"/>
        </w:rPr>
        <w:t xml:space="preserve"> – DA EXECUÇÃO DO</w:t>
      </w:r>
      <w:r w:rsidR="00D6722E" w:rsidRPr="009C308B">
        <w:rPr>
          <w:rFonts w:ascii="Arial" w:eastAsia="Times New Roman" w:hAnsi="Arial" w:cs="Arial"/>
          <w:b/>
          <w:bCs/>
          <w:sz w:val="24"/>
          <w:szCs w:val="24"/>
        </w:rPr>
        <w:t xml:space="preserve"> </w:t>
      </w:r>
      <w:r w:rsidRPr="009C308B">
        <w:rPr>
          <w:rFonts w:ascii="Arial" w:eastAsia="Times New Roman" w:hAnsi="Arial" w:cs="Arial"/>
          <w:b/>
          <w:bCs/>
          <w:sz w:val="24"/>
          <w:szCs w:val="24"/>
        </w:rPr>
        <w:t>OBJETO</w:t>
      </w:r>
    </w:p>
    <w:p w:rsidR="005164F9" w:rsidRPr="009C308B" w:rsidRDefault="00D6722E" w:rsidP="005E119B">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sz w:val="24"/>
          <w:szCs w:val="24"/>
        </w:rPr>
        <w:t xml:space="preserve">O presente </w:t>
      </w:r>
      <w:r w:rsidR="000D5F3C"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deverá ser executado fielmente pelos partícipes, de acordo com as cláusulas pactuadas e as normas de regência, respondendo cada uma pelas consequências de </w:t>
      </w:r>
      <w:r w:rsidR="000D5F3C" w:rsidRPr="009C308B">
        <w:rPr>
          <w:rFonts w:ascii="Arial" w:eastAsia="Times New Roman" w:hAnsi="Arial" w:cs="Arial"/>
          <w:sz w:val="24"/>
          <w:szCs w:val="24"/>
        </w:rPr>
        <w:t>sua inexecução total ou parcial.</w:t>
      </w:r>
    </w:p>
    <w:p w:rsidR="00B96F24" w:rsidRPr="009C308B" w:rsidRDefault="00B96F24" w:rsidP="005E119B">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sz w:val="24"/>
          <w:szCs w:val="24"/>
        </w:rPr>
        <w:t xml:space="preserve">A execução do objeto deverá estar restrita aos objetivos, metas, público alvo e demais detalhamentos previstos e aprovados </w:t>
      </w:r>
      <w:r w:rsidR="000D5F3C" w:rsidRPr="009C308B">
        <w:rPr>
          <w:rFonts w:ascii="Arial" w:eastAsia="Times New Roman" w:hAnsi="Arial" w:cs="Arial"/>
          <w:sz w:val="24"/>
          <w:szCs w:val="24"/>
        </w:rPr>
        <w:t xml:space="preserve">na Proposta e no </w:t>
      </w:r>
      <w:r w:rsidRPr="009C308B">
        <w:rPr>
          <w:rFonts w:ascii="Arial" w:eastAsia="Times New Roman" w:hAnsi="Arial" w:cs="Arial"/>
          <w:sz w:val="24"/>
          <w:szCs w:val="24"/>
        </w:rPr>
        <w:t>Plano de Trabalho específico, o qual é parte integrante deste instrumento.</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Subcláusula Primeira. </w:t>
      </w:r>
      <w:r w:rsidRPr="009C308B">
        <w:rPr>
          <w:rFonts w:ascii="Arial" w:eastAsia="Times New Roman" w:hAnsi="Arial" w:cs="Arial"/>
          <w:sz w:val="24"/>
          <w:szCs w:val="24"/>
        </w:rPr>
        <w:t>É vedado à</w:t>
      </w:r>
      <w:r w:rsidRPr="009C308B">
        <w:rPr>
          <w:rFonts w:ascii="Arial" w:eastAsia="Times New Roman" w:hAnsi="Arial" w:cs="Arial"/>
          <w:b/>
          <w:bCs/>
          <w:sz w:val="24"/>
          <w:szCs w:val="24"/>
        </w:rPr>
        <w:t xml:space="preserve"> ENTIDADE</w:t>
      </w:r>
      <w:r w:rsidRPr="009C308B">
        <w:rPr>
          <w:rFonts w:ascii="Arial" w:eastAsia="Times New Roman" w:hAnsi="Arial" w:cs="Arial"/>
          <w:sz w:val="24"/>
          <w:szCs w:val="24"/>
        </w:rPr>
        <w:t>:</w:t>
      </w:r>
    </w:p>
    <w:p w:rsidR="008E7790" w:rsidRPr="009C308B" w:rsidRDefault="008E7790" w:rsidP="005E119B">
      <w:pPr>
        <w:pStyle w:val="PargrafodaLista"/>
        <w:numPr>
          <w:ilvl w:val="0"/>
          <w:numId w:val="8"/>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U</w:t>
      </w:r>
      <w:r w:rsidR="00D6722E" w:rsidRPr="009C308B">
        <w:rPr>
          <w:rFonts w:ascii="Arial" w:eastAsia="Times New Roman" w:hAnsi="Arial" w:cs="Arial"/>
          <w:sz w:val="24"/>
          <w:szCs w:val="24"/>
        </w:rPr>
        <w:t xml:space="preserve">tilizar, ainda que em caráter emergencial, </w:t>
      </w:r>
      <w:r w:rsidRPr="009C308B">
        <w:rPr>
          <w:rFonts w:ascii="Arial" w:eastAsia="Times New Roman" w:hAnsi="Arial" w:cs="Arial"/>
          <w:sz w:val="24"/>
          <w:szCs w:val="24"/>
        </w:rPr>
        <w:t>a área disponibilizada</w:t>
      </w:r>
      <w:r w:rsidR="00D6722E" w:rsidRPr="009C308B">
        <w:rPr>
          <w:rFonts w:ascii="Arial" w:eastAsia="Times New Roman" w:hAnsi="Arial" w:cs="Arial"/>
          <w:sz w:val="24"/>
          <w:szCs w:val="24"/>
        </w:rPr>
        <w:t xml:space="preserve"> em finalidade diversa da es</w:t>
      </w:r>
      <w:r w:rsidRPr="009C308B">
        <w:rPr>
          <w:rFonts w:ascii="Arial" w:eastAsia="Times New Roman" w:hAnsi="Arial" w:cs="Arial"/>
          <w:sz w:val="24"/>
          <w:szCs w:val="24"/>
        </w:rPr>
        <w:t>tabelecida no Plano de Trabalho;</w:t>
      </w:r>
    </w:p>
    <w:p w:rsidR="008E7790" w:rsidRPr="009C308B" w:rsidRDefault="008E7790" w:rsidP="005E119B">
      <w:pPr>
        <w:pStyle w:val="PargrafodaLista"/>
        <w:numPr>
          <w:ilvl w:val="0"/>
          <w:numId w:val="8"/>
        </w:numPr>
        <w:spacing w:before="100" w:beforeAutospacing="1" w:line="360" w:lineRule="auto"/>
        <w:ind w:right="266"/>
        <w:jc w:val="both"/>
        <w:rPr>
          <w:rFonts w:ascii="Arial" w:hAnsi="Arial" w:cs="Arial"/>
          <w:sz w:val="24"/>
          <w:szCs w:val="24"/>
        </w:rPr>
      </w:pPr>
      <w:r w:rsidRPr="009C308B">
        <w:rPr>
          <w:rFonts w:ascii="Arial" w:eastAsia="Times New Roman" w:hAnsi="Arial" w:cs="Arial"/>
          <w:sz w:val="24"/>
          <w:szCs w:val="24"/>
        </w:rPr>
        <w:t>P</w:t>
      </w:r>
      <w:r w:rsidR="00D6722E" w:rsidRPr="009C308B">
        <w:rPr>
          <w:rFonts w:ascii="Arial" w:eastAsia="Times New Roman" w:hAnsi="Arial" w:cs="Arial"/>
          <w:sz w:val="24"/>
          <w:szCs w:val="24"/>
        </w:rPr>
        <w:t>agar, a qualquer título, servidor ou empregado público, integrante de quadro de pessoal de órgão ou entidade publica da administração direta ou indireta, por serviços de consultoria ou assistência técnica, salvo nas hipóteses previstas em leis específicas e na Lei de Diretrizes Orçamentárias; e</w:t>
      </w:r>
    </w:p>
    <w:p w:rsidR="005164F9" w:rsidRPr="009C308B" w:rsidRDefault="00D6722E" w:rsidP="005E119B">
      <w:pPr>
        <w:spacing w:before="100" w:beforeAutospacing="1" w:line="360" w:lineRule="auto"/>
        <w:ind w:left="260"/>
        <w:rPr>
          <w:rFonts w:ascii="Arial" w:hAnsi="Arial" w:cs="Arial"/>
          <w:sz w:val="24"/>
          <w:szCs w:val="24"/>
        </w:rPr>
      </w:pPr>
      <w:bookmarkStart w:id="4" w:name="page4"/>
      <w:bookmarkEnd w:id="4"/>
      <w:r w:rsidRPr="009C308B">
        <w:rPr>
          <w:rFonts w:ascii="Arial" w:eastAsia="Times New Roman" w:hAnsi="Arial" w:cs="Arial"/>
          <w:b/>
          <w:bCs/>
          <w:sz w:val="24"/>
          <w:szCs w:val="24"/>
        </w:rPr>
        <w:t xml:space="preserve">CLÁUSULA </w:t>
      </w:r>
      <w:r w:rsidR="00193578" w:rsidRPr="009C308B">
        <w:rPr>
          <w:rFonts w:ascii="Arial" w:eastAsia="Times New Roman" w:hAnsi="Arial" w:cs="Arial"/>
          <w:b/>
          <w:bCs/>
          <w:sz w:val="24"/>
          <w:szCs w:val="24"/>
        </w:rPr>
        <w:t>QUARTA</w:t>
      </w:r>
      <w:r w:rsidRPr="009C308B">
        <w:rPr>
          <w:rFonts w:ascii="Arial" w:eastAsia="Times New Roman" w:hAnsi="Arial" w:cs="Arial"/>
          <w:b/>
          <w:bCs/>
          <w:sz w:val="24"/>
          <w:szCs w:val="24"/>
        </w:rPr>
        <w:t xml:space="preserve"> – DO MONITORAMENTO E DA AVALIAÇÃO DE RESULTADOS</w:t>
      </w:r>
    </w:p>
    <w:p w:rsidR="00193578" w:rsidRPr="009C308B" w:rsidRDefault="00D6722E" w:rsidP="005E119B">
      <w:pPr>
        <w:spacing w:before="100" w:beforeAutospacing="1" w:line="360" w:lineRule="auto"/>
        <w:ind w:left="260" w:right="266"/>
        <w:rPr>
          <w:rFonts w:ascii="Arial" w:eastAsia="Times New Roman" w:hAnsi="Arial" w:cs="Arial"/>
          <w:sz w:val="24"/>
          <w:szCs w:val="24"/>
        </w:rPr>
      </w:pPr>
      <w:r w:rsidRPr="009C308B">
        <w:rPr>
          <w:rFonts w:ascii="Arial" w:eastAsia="Times New Roman" w:hAnsi="Arial" w:cs="Arial"/>
          <w:sz w:val="24"/>
          <w:szCs w:val="24"/>
        </w:rPr>
        <w:t xml:space="preserve">A execução do objeto da parceria será acompanhada pelo </w:t>
      </w:r>
      <w:r w:rsidR="00193578" w:rsidRPr="009C308B">
        <w:rPr>
          <w:rFonts w:ascii="Arial" w:eastAsia="Times New Roman" w:hAnsi="Arial" w:cs="Arial"/>
          <w:sz w:val="24"/>
          <w:szCs w:val="24"/>
        </w:rPr>
        <w:t>CREA-SP</w:t>
      </w:r>
      <w:r w:rsidRPr="009C308B">
        <w:rPr>
          <w:rFonts w:ascii="Arial" w:eastAsia="Times New Roman" w:hAnsi="Arial" w:cs="Arial"/>
          <w:sz w:val="24"/>
          <w:szCs w:val="24"/>
        </w:rPr>
        <w:t xml:space="preserve"> por meio de ações de monitoramento e avaliação, que terão caráter preventivo e saneador, objetivando a gestão adequada e regular da parceria. </w:t>
      </w:r>
    </w:p>
    <w:p w:rsidR="005164F9" w:rsidRPr="009C308B" w:rsidRDefault="00D6722E" w:rsidP="005E119B">
      <w:pPr>
        <w:spacing w:before="100" w:beforeAutospacing="1" w:line="360" w:lineRule="auto"/>
        <w:ind w:left="260" w:right="266"/>
        <w:rPr>
          <w:rFonts w:ascii="Arial" w:eastAsia="Times New Roman" w:hAnsi="Arial" w:cs="Arial"/>
          <w:sz w:val="24"/>
          <w:szCs w:val="24"/>
        </w:rPr>
      </w:pPr>
      <w:r w:rsidRPr="009C308B">
        <w:rPr>
          <w:rFonts w:ascii="Arial" w:eastAsia="Times New Roman" w:hAnsi="Arial" w:cs="Arial"/>
          <w:b/>
          <w:bCs/>
          <w:sz w:val="24"/>
          <w:szCs w:val="24"/>
        </w:rPr>
        <w:t>Subcláusula Primeira</w:t>
      </w:r>
      <w:r w:rsidRPr="009C308B">
        <w:rPr>
          <w:rFonts w:ascii="Arial" w:eastAsia="Times New Roman" w:hAnsi="Arial" w:cs="Arial"/>
          <w:sz w:val="24"/>
          <w:szCs w:val="24"/>
        </w:rPr>
        <w:t>. As ações de monitoramento e avaliação contemplarão a análise das informações</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 xml:space="preserve">acerca do processamento da parceria, incluída a possibilidade de consulta </w:t>
      </w:r>
      <w:r w:rsidR="00193578" w:rsidRPr="009C308B">
        <w:rPr>
          <w:rFonts w:ascii="Arial" w:eastAsia="Times New Roman" w:hAnsi="Arial" w:cs="Arial"/>
          <w:sz w:val="24"/>
          <w:szCs w:val="24"/>
        </w:rPr>
        <w:t>aos participantes dos eventos</w:t>
      </w:r>
      <w:r w:rsidRPr="009C308B">
        <w:rPr>
          <w:rFonts w:ascii="Arial" w:eastAsia="Times New Roman" w:hAnsi="Arial" w:cs="Arial"/>
          <w:sz w:val="24"/>
          <w:szCs w:val="24"/>
        </w:rPr>
        <w:t>, além da verificação, análise e manifestação sobre eventuais denúncias existentes relacionadas à parceria.</w:t>
      </w:r>
    </w:p>
    <w:p w:rsidR="005164F9" w:rsidRPr="009C308B" w:rsidRDefault="00D6722E" w:rsidP="005E119B">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b/>
          <w:bCs/>
          <w:sz w:val="24"/>
          <w:szCs w:val="24"/>
        </w:rPr>
        <w:t>Subcláusula Segunda</w:t>
      </w:r>
      <w:r w:rsidRPr="009C308B">
        <w:rPr>
          <w:rFonts w:ascii="Arial" w:eastAsia="Times New Roman" w:hAnsi="Arial" w:cs="Arial"/>
          <w:sz w:val="24"/>
          <w:szCs w:val="24"/>
        </w:rPr>
        <w:t xml:space="preserve">. O </w:t>
      </w:r>
      <w:r w:rsidR="00193578" w:rsidRPr="009C308B">
        <w:rPr>
          <w:rFonts w:ascii="Arial" w:eastAsia="Times New Roman" w:hAnsi="Arial" w:cs="Arial"/>
          <w:sz w:val="24"/>
          <w:szCs w:val="24"/>
        </w:rPr>
        <w:t>CREA-SP</w:t>
      </w:r>
      <w:r w:rsidRPr="009C308B">
        <w:rPr>
          <w:rFonts w:ascii="Arial" w:eastAsia="Times New Roman" w:hAnsi="Arial" w:cs="Arial"/>
          <w:sz w:val="24"/>
          <w:szCs w:val="24"/>
        </w:rPr>
        <w:t xml:space="preserve"> designará servidor público que atuará como gestor da parceria,</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 xml:space="preserve">responsável pelo monitoramento sistemático da parceria, podendo designar também fiscais que farão o acompanhamento da execução em plataforma eletrônica e com visitas </w:t>
      </w:r>
      <w:r w:rsidRPr="009C308B">
        <w:rPr>
          <w:rFonts w:ascii="Arial" w:eastAsia="Times New Roman" w:hAnsi="Arial" w:cs="Arial"/>
          <w:i/>
          <w:sz w:val="24"/>
          <w:szCs w:val="24"/>
        </w:rPr>
        <w:t>in loco</w:t>
      </w:r>
      <w:r w:rsidRPr="009C308B">
        <w:rPr>
          <w:rFonts w:ascii="Arial" w:eastAsia="Times New Roman" w:hAnsi="Arial" w:cs="Arial"/>
          <w:sz w:val="24"/>
          <w:szCs w:val="24"/>
        </w:rPr>
        <w:t>.</w:t>
      </w:r>
    </w:p>
    <w:p w:rsidR="000D5F3C" w:rsidRPr="009C308B" w:rsidRDefault="000D5F3C" w:rsidP="005E119B">
      <w:pPr>
        <w:spacing w:before="100" w:beforeAutospacing="1" w:line="360" w:lineRule="auto"/>
        <w:ind w:left="260"/>
        <w:rPr>
          <w:rFonts w:ascii="Arial" w:eastAsia="Times New Roman" w:hAnsi="Arial" w:cs="Arial"/>
          <w:b/>
          <w:bCs/>
          <w:sz w:val="24"/>
          <w:szCs w:val="24"/>
        </w:rPr>
      </w:pP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w:t>
      </w:r>
      <w:r w:rsidR="00193578" w:rsidRPr="009C308B">
        <w:rPr>
          <w:rFonts w:ascii="Arial" w:eastAsia="Times New Roman" w:hAnsi="Arial" w:cs="Arial"/>
          <w:b/>
          <w:bCs/>
          <w:sz w:val="24"/>
          <w:szCs w:val="24"/>
        </w:rPr>
        <w:t>QUINTA</w:t>
      </w:r>
      <w:r w:rsidRPr="009C308B">
        <w:rPr>
          <w:rFonts w:ascii="Arial" w:eastAsia="Times New Roman" w:hAnsi="Arial" w:cs="Arial"/>
          <w:b/>
          <w:bCs/>
          <w:sz w:val="24"/>
          <w:szCs w:val="24"/>
        </w:rPr>
        <w:t xml:space="preserve"> – DO PRAZO DE VIGÊNCIA</w:t>
      </w:r>
    </w:p>
    <w:p w:rsidR="005164F9" w:rsidRPr="009C308B" w:rsidRDefault="00D6722E" w:rsidP="00193578">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 xml:space="preserve">O prazo de vigência deste </w:t>
      </w:r>
      <w:r w:rsidR="000D5F3C"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será de </w:t>
      </w:r>
      <w:r w:rsidR="000D5F3C" w:rsidRPr="009C308B">
        <w:rPr>
          <w:rFonts w:ascii="Arial" w:eastAsia="Times New Roman" w:hAnsi="Arial" w:cs="Arial"/>
          <w:sz w:val="24"/>
          <w:szCs w:val="24"/>
        </w:rPr>
        <w:t>12</w:t>
      </w:r>
      <w:r w:rsidRPr="009C308B">
        <w:rPr>
          <w:rFonts w:ascii="Arial" w:eastAsia="Times New Roman" w:hAnsi="Arial" w:cs="Arial"/>
          <w:sz w:val="24"/>
          <w:szCs w:val="24"/>
        </w:rPr>
        <w:t xml:space="preserve"> meses a partir da data de sua assinatura, podendo ser prorrogado nos casos e condições previstos no art. 55 da Lei nº 13.019, de 31/07/2014 e art.</w:t>
      </w:r>
      <w:r w:rsidR="00193578" w:rsidRPr="009C308B">
        <w:rPr>
          <w:rFonts w:ascii="Arial" w:eastAsia="Times New Roman" w:hAnsi="Arial" w:cs="Arial"/>
          <w:sz w:val="24"/>
          <w:szCs w:val="24"/>
        </w:rPr>
        <w:t xml:space="preserve"> </w:t>
      </w:r>
      <w:r w:rsidRPr="009C308B">
        <w:rPr>
          <w:rFonts w:ascii="Arial" w:eastAsia="Times New Roman" w:hAnsi="Arial" w:cs="Arial"/>
          <w:sz w:val="24"/>
          <w:szCs w:val="24"/>
        </w:rPr>
        <w:t>21 do Decreto nº 8.726, de 27/04/2016:</w:t>
      </w:r>
    </w:p>
    <w:p w:rsidR="005164F9" w:rsidRPr="009C308B" w:rsidRDefault="00D6722E" w:rsidP="000D5F3C">
      <w:pPr>
        <w:spacing w:before="100" w:beforeAutospacing="1" w:line="360" w:lineRule="auto"/>
        <w:ind w:left="260"/>
        <w:jc w:val="both"/>
        <w:rPr>
          <w:rFonts w:ascii="Arial" w:hAnsi="Arial" w:cs="Arial"/>
          <w:sz w:val="24"/>
          <w:szCs w:val="24"/>
        </w:rPr>
      </w:pPr>
      <w:r w:rsidRPr="009C308B">
        <w:rPr>
          <w:rFonts w:ascii="Arial" w:eastAsia="Times New Roman" w:hAnsi="Arial" w:cs="Arial"/>
          <w:sz w:val="24"/>
          <w:szCs w:val="24"/>
        </w:rPr>
        <w:t>I - mediante termo aditivo, por solicitação da ENTIDADE devidamente fundamentada, formulada, no</w:t>
      </w:r>
      <w:r w:rsidR="00193578" w:rsidRPr="009C308B">
        <w:rPr>
          <w:rFonts w:ascii="Arial" w:eastAsia="Times New Roman" w:hAnsi="Arial" w:cs="Arial"/>
          <w:sz w:val="24"/>
          <w:szCs w:val="24"/>
        </w:rPr>
        <w:t xml:space="preserve"> </w:t>
      </w:r>
      <w:r w:rsidRPr="009C308B">
        <w:rPr>
          <w:rFonts w:ascii="Arial" w:eastAsia="Times New Roman" w:hAnsi="Arial" w:cs="Arial"/>
          <w:sz w:val="24"/>
          <w:szCs w:val="24"/>
        </w:rPr>
        <w:t xml:space="preserve">mínimo, 30 (trinta) dias antes do seu término, desde que autorizada pelo </w:t>
      </w:r>
      <w:r w:rsidR="00193578" w:rsidRPr="009C308B">
        <w:rPr>
          <w:rFonts w:ascii="Arial" w:eastAsia="Times New Roman" w:hAnsi="Arial" w:cs="Arial"/>
          <w:sz w:val="24"/>
          <w:szCs w:val="24"/>
        </w:rPr>
        <w:t>CREA-SP</w:t>
      </w:r>
      <w:r w:rsidRPr="009C308B">
        <w:rPr>
          <w:rFonts w:ascii="Arial" w:eastAsia="Times New Roman" w:hAnsi="Arial" w:cs="Arial"/>
          <w:sz w:val="24"/>
          <w:szCs w:val="24"/>
        </w:rPr>
        <w:t>.</w:t>
      </w:r>
    </w:p>
    <w:p w:rsidR="005164F9" w:rsidRPr="009C308B" w:rsidRDefault="00D6722E" w:rsidP="000D5F3C">
      <w:pPr>
        <w:numPr>
          <w:ilvl w:val="0"/>
          <w:numId w:val="1"/>
        </w:numPr>
        <w:tabs>
          <w:tab w:val="left" w:pos="454"/>
        </w:tabs>
        <w:spacing w:before="100" w:beforeAutospacing="1" w:line="360" w:lineRule="auto"/>
        <w:ind w:left="260" w:right="266" w:firstLine="2"/>
        <w:jc w:val="both"/>
        <w:rPr>
          <w:rFonts w:ascii="Arial" w:eastAsia="Times New Roman" w:hAnsi="Arial" w:cs="Arial"/>
          <w:sz w:val="24"/>
          <w:szCs w:val="24"/>
        </w:rPr>
      </w:pPr>
      <w:r w:rsidRPr="009C308B">
        <w:rPr>
          <w:rFonts w:ascii="Arial" w:eastAsia="Times New Roman" w:hAnsi="Arial" w:cs="Arial"/>
          <w:sz w:val="24"/>
          <w:szCs w:val="24"/>
        </w:rPr>
        <w:t xml:space="preserve">- de ofício, por iniciativa do </w:t>
      </w:r>
      <w:r w:rsidR="00193578" w:rsidRPr="009C308B">
        <w:rPr>
          <w:rFonts w:ascii="Arial" w:eastAsia="Times New Roman" w:hAnsi="Arial" w:cs="Arial"/>
          <w:sz w:val="24"/>
          <w:szCs w:val="24"/>
        </w:rPr>
        <w:t>CREA-SP</w:t>
      </w:r>
      <w:r w:rsidRPr="009C308B">
        <w:rPr>
          <w:rFonts w:ascii="Arial" w:eastAsia="Times New Roman" w:hAnsi="Arial" w:cs="Arial"/>
          <w:sz w:val="24"/>
          <w:szCs w:val="24"/>
        </w:rPr>
        <w:t xml:space="preserve"> quando der causa a</w:t>
      </w:r>
      <w:r w:rsidR="000D5F3C" w:rsidRPr="009C308B">
        <w:rPr>
          <w:rFonts w:ascii="Arial" w:eastAsia="Times New Roman" w:hAnsi="Arial" w:cs="Arial"/>
          <w:sz w:val="24"/>
          <w:szCs w:val="24"/>
        </w:rPr>
        <w:t>o</w:t>
      </w:r>
      <w:r w:rsidRPr="009C308B">
        <w:rPr>
          <w:rFonts w:ascii="Arial" w:eastAsia="Times New Roman" w:hAnsi="Arial" w:cs="Arial"/>
          <w:sz w:val="24"/>
          <w:szCs w:val="24"/>
        </w:rPr>
        <w:t xml:space="preserve"> atraso</w:t>
      </w:r>
      <w:r w:rsidR="000D5F3C" w:rsidRPr="009C308B">
        <w:rPr>
          <w:rFonts w:ascii="Arial" w:eastAsia="Times New Roman" w:hAnsi="Arial" w:cs="Arial"/>
          <w:sz w:val="24"/>
          <w:szCs w:val="24"/>
        </w:rPr>
        <w:t xml:space="preserve"> na execução do objeto</w:t>
      </w:r>
      <w:r w:rsidRPr="009C308B">
        <w:rPr>
          <w:rFonts w:ascii="Arial" w:eastAsia="Times New Roman" w:hAnsi="Arial" w:cs="Arial"/>
          <w:sz w:val="24"/>
          <w:szCs w:val="24"/>
        </w:rPr>
        <w:t>.</w:t>
      </w:r>
    </w:p>
    <w:p w:rsidR="005164F9" w:rsidRPr="009C308B" w:rsidRDefault="00D6722E" w:rsidP="000D5F3C">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b/>
          <w:bCs/>
          <w:sz w:val="24"/>
          <w:szCs w:val="24"/>
        </w:rPr>
        <w:t xml:space="preserve">Subcláusula Primeira. </w:t>
      </w:r>
      <w:r w:rsidRPr="009C308B">
        <w:rPr>
          <w:rFonts w:ascii="Arial" w:eastAsia="Times New Roman" w:hAnsi="Arial" w:cs="Arial"/>
          <w:sz w:val="24"/>
          <w:szCs w:val="24"/>
        </w:rPr>
        <w:t>A prorrogação da vigência prevista no inciso I apenas será admitida, mantidas as</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 xml:space="preserve">demais cláusulas do </w:t>
      </w:r>
      <w:r w:rsidR="000D5F3C"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desde que seja devidamente formalizada, justificada e previamente autorizada pela </w:t>
      </w:r>
      <w:r w:rsidR="00193578" w:rsidRPr="009C308B">
        <w:rPr>
          <w:rFonts w:ascii="Arial" w:eastAsia="Times New Roman" w:hAnsi="Arial" w:cs="Arial"/>
          <w:sz w:val="24"/>
          <w:szCs w:val="24"/>
        </w:rPr>
        <w:t>CREA-SP</w:t>
      </w:r>
      <w:r w:rsidRPr="009C308B">
        <w:rPr>
          <w:rFonts w:ascii="Arial" w:eastAsia="Times New Roman" w:hAnsi="Arial" w:cs="Arial"/>
          <w:sz w:val="24"/>
          <w:szCs w:val="24"/>
        </w:rPr>
        <w:t>, considerando as seguintes situações:</w:t>
      </w:r>
    </w:p>
    <w:p w:rsidR="005164F9" w:rsidRPr="009C308B" w:rsidRDefault="00D6722E" w:rsidP="000D5F3C">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sz w:val="24"/>
          <w:szCs w:val="24"/>
        </w:rPr>
        <w:t xml:space="preserve">I – alteração do Plano de Trabalho sugeridos pelo </w:t>
      </w:r>
      <w:r w:rsidR="00193578" w:rsidRPr="009C308B">
        <w:rPr>
          <w:rFonts w:ascii="Arial" w:eastAsia="Times New Roman" w:hAnsi="Arial" w:cs="Arial"/>
          <w:sz w:val="24"/>
          <w:szCs w:val="24"/>
        </w:rPr>
        <w:t xml:space="preserve">CREA-SP </w:t>
      </w:r>
      <w:r w:rsidRPr="009C308B">
        <w:rPr>
          <w:rFonts w:ascii="Arial" w:eastAsia="Times New Roman" w:hAnsi="Arial" w:cs="Arial"/>
          <w:sz w:val="24"/>
          <w:szCs w:val="24"/>
        </w:rPr>
        <w:t>para aperfeiçoamento dos processos e dos resultados previstos;</w:t>
      </w:r>
    </w:p>
    <w:p w:rsidR="005164F9" w:rsidRPr="009C308B" w:rsidRDefault="00D6722E" w:rsidP="000D5F3C">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sz w:val="24"/>
          <w:szCs w:val="24"/>
        </w:rPr>
        <w:t>II - superveniência de fato excepcional ou imprevisível, estranho à vontade das partes, que altere fundamentalmente as condições de execução do Plano de Trabalho; e</w:t>
      </w:r>
    </w:p>
    <w:p w:rsidR="005164F9" w:rsidRPr="009C308B" w:rsidRDefault="00D6722E" w:rsidP="000D5F3C">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sz w:val="24"/>
          <w:szCs w:val="24"/>
        </w:rPr>
        <w:t>III – ampliação de metas e etapas com aumento das quantidades inicialmente previstas no Plano de Trabalho.</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w:t>
      </w:r>
      <w:r w:rsidR="00193578" w:rsidRPr="009C308B">
        <w:rPr>
          <w:rFonts w:ascii="Arial" w:eastAsia="Times New Roman" w:hAnsi="Arial" w:cs="Arial"/>
          <w:b/>
          <w:bCs/>
          <w:sz w:val="24"/>
          <w:szCs w:val="24"/>
        </w:rPr>
        <w:t>SEXTA</w:t>
      </w:r>
      <w:r w:rsidRPr="009C308B">
        <w:rPr>
          <w:rFonts w:ascii="Arial" w:eastAsia="Times New Roman" w:hAnsi="Arial" w:cs="Arial"/>
          <w:b/>
          <w:bCs/>
          <w:sz w:val="24"/>
          <w:szCs w:val="24"/>
        </w:rPr>
        <w:t xml:space="preserve"> – DA ALTERAÇÃO</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 xml:space="preserve">Este </w:t>
      </w:r>
      <w:r w:rsidR="000D5F3C" w:rsidRPr="009C308B">
        <w:rPr>
          <w:rFonts w:ascii="Arial" w:eastAsia="Times New Roman" w:hAnsi="Arial" w:cs="Arial"/>
          <w:sz w:val="24"/>
          <w:szCs w:val="24"/>
        </w:rPr>
        <w:t>Termo de Fomento</w:t>
      </w:r>
      <w:r w:rsidR="00193578" w:rsidRPr="009C308B">
        <w:rPr>
          <w:rFonts w:ascii="Arial" w:eastAsia="Times New Roman" w:hAnsi="Arial" w:cs="Arial"/>
          <w:sz w:val="24"/>
          <w:szCs w:val="24"/>
        </w:rPr>
        <w:t xml:space="preserve"> </w:t>
      </w:r>
      <w:r w:rsidRPr="009C308B">
        <w:rPr>
          <w:rFonts w:ascii="Arial" w:eastAsia="Times New Roman" w:hAnsi="Arial" w:cs="Arial"/>
          <w:sz w:val="24"/>
          <w:szCs w:val="24"/>
        </w:rPr>
        <w:t>poderá ser modificado, em qualquer de suas cláusulas e condições, exceto quanto ao seu objeto, com as devidas justificativas, mediante termo aditivo ou por certidão de apostilamento, devendo o respectivo pedido ser apresentado em até 30 (trinta) dias antes do seu término, observado o disposto no art. 57 da Lei nº 13.019, de 31/07/2014, e 43 do Decreto nº 8.726, de 27/04/2016.</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b/>
          <w:bCs/>
          <w:sz w:val="24"/>
          <w:szCs w:val="24"/>
        </w:rPr>
        <w:t xml:space="preserve">PARÁGRAFO ÚNICO. </w:t>
      </w:r>
      <w:r w:rsidRPr="009C308B">
        <w:rPr>
          <w:rFonts w:ascii="Arial" w:eastAsia="Times New Roman" w:hAnsi="Arial" w:cs="Arial"/>
          <w:sz w:val="24"/>
          <w:szCs w:val="24"/>
        </w:rPr>
        <w:t>Os ajustes realizados durante a execução do objeto integrarão o Plano de</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Trabalho, desde que submetidos pela ENTIDADE e aprovados previamente pela autoridade competente.</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w:t>
      </w:r>
      <w:r w:rsidR="00193578" w:rsidRPr="009C308B">
        <w:rPr>
          <w:rFonts w:ascii="Arial" w:eastAsia="Times New Roman" w:hAnsi="Arial" w:cs="Arial"/>
          <w:b/>
          <w:bCs/>
          <w:sz w:val="24"/>
          <w:szCs w:val="24"/>
        </w:rPr>
        <w:t>SÉTIMA</w:t>
      </w:r>
      <w:r w:rsidRPr="009C308B">
        <w:rPr>
          <w:rFonts w:ascii="Arial" w:eastAsia="Times New Roman" w:hAnsi="Arial" w:cs="Arial"/>
          <w:b/>
          <w:bCs/>
          <w:sz w:val="24"/>
          <w:szCs w:val="24"/>
        </w:rPr>
        <w:t xml:space="preserve"> – DA PRESTAÇÃO DE CONTAS</w:t>
      </w:r>
    </w:p>
    <w:p w:rsidR="000D5F3C" w:rsidRPr="009C308B" w:rsidRDefault="00D6722E" w:rsidP="005E119B">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sz w:val="24"/>
          <w:szCs w:val="24"/>
        </w:rPr>
        <w:t xml:space="preserve">A ENTIDADE prestará contas da boa e regular </w:t>
      </w:r>
      <w:r w:rsidR="00193578" w:rsidRPr="009C308B">
        <w:rPr>
          <w:rFonts w:ascii="Arial" w:eastAsia="Times New Roman" w:hAnsi="Arial" w:cs="Arial"/>
          <w:sz w:val="24"/>
          <w:szCs w:val="24"/>
        </w:rPr>
        <w:t xml:space="preserve">execução do objeto previsto no Plano de Trabalho, </w:t>
      </w:r>
      <w:r w:rsidRPr="009C308B">
        <w:rPr>
          <w:rFonts w:ascii="Arial" w:eastAsia="Times New Roman" w:hAnsi="Arial" w:cs="Arial"/>
          <w:sz w:val="24"/>
          <w:szCs w:val="24"/>
        </w:rPr>
        <w:t xml:space="preserve"> </w:t>
      </w:r>
      <w:r w:rsidR="00193578" w:rsidRPr="009C308B">
        <w:rPr>
          <w:rFonts w:ascii="Arial" w:eastAsia="Times New Roman" w:hAnsi="Arial" w:cs="Arial"/>
          <w:sz w:val="24"/>
          <w:szCs w:val="24"/>
        </w:rPr>
        <w:t>mediante a comprovação d</w:t>
      </w:r>
      <w:r w:rsidR="000D5F3C" w:rsidRPr="009C308B">
        <w:rPr>
          <w:rFonts w:ascii="Arial" w:eastAsia="Times New Roman" w:hAnsi="Arial" w:cs="Arial"/>
          <w:sz w:val="24"/>
          <w:szCs w:val="24"/>
        </w:rPr>
        <w:t>as entregas previstas no Plano de Trabalho, de acordo com as metas e indicadores nele estabelecidos, entre outros documentos idôneos.</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b/>
          <w:bCs/>
          <w:sz w:val="24"/>
          <w:szCs w:val="24"/>
        </w:rPr>
        <w:t>Subcláusula Primeira</w:t>
      </w:r>
      <w:r w:rsidRPr="009C308B">
        <w:rPr>
          <w:rFonts w:ascii="Arial" w:eastAsia="Times New Roman" w:hAnsi="Arial" w:cs="Arial"/>
          <w:sz w:val="24"/>
          <w:szCs w:val="24"/>
        </w:rPr>
        <w:t>. A prestação de contas apresentada pela ENTIDADE deverá conter elementos que</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 xml:space="preserve">permitam ao </w:t>
      </w:r>
      <w:r w:rsidR="00193578" w:rsidRPr="009C308B">
        <w:rPr>
          <w:rFonts w:ascii="Arial" w:eastAsia="Times New Roman" w:hAnsi="Arial" w:cs="Arial"/>
          <w:sz w:val="24"/>
          <w:szCs w:val="24"/>
        </w:rPr>
        <w:t>CREA-SP</w:t>
      </w:r>
      <w:r w:rsidRPr="009C308B">
        <w:rPr>
          <w:rFonts w:ascii="Arial" w:eastAsia="Times New Roman" w:hAnsi="Arial" w:cs="Arial"/>
          <w:sz w:val="24"/>
          <w:szCs w:val="24"/>
        </w:rPr>
        <w:t xml:space="preserve"> avaliar o andamento ou concluir que o seu objeto foi executado conforme pactuado, com a descrição pormenorizada das atividades realizadas e a comprovação do alcance das metas, sendo considerada a verdade real e os resultados alcançados. </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b/>
          <w:bCs/>
          <w:sz w:val="24"/>
          <w:szCs w:val="24"/>
        </w:rPr>
        <w:t xml:space="preserve">Subcláusula Segunda. </w:t>
      </w:r>
      <w:r w:rsidRPr="009C308B">
        <w:rPr>
          <w:rFonts w:ascii="Arial" w:eastAsia="Times New Roman" w:hAnsi="Arial" w:cs="Arial"/>
          <w:sz w:val="24"/>
          <w:szCs w:val="24"/>
        </w:rPr>
        <w:t>Para fins de prestação de contas final, a ENTIDADE deverá apresentar relatório</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de execução do objeto, que conterá, no mínimo, as seguintes informações e documentos:</w:t>
      </w:r>
    </w:p>
    <w:p w:rsidR="00193578" w:rsidRPr="009C308B" w:rsidRDefault="00D6722E" w:rsidP="00193578">
      <w:pPr>
        <w:spacing w:before="100" w:beforeAutospacing="1" w:line="360" w:lineRule="auto"/>
        <w:ind w:left="260" w:right="1046"/>
        <w:jc w:val="both"/>
        <w:rPr>
          <w:rFonts w:ascii="Arial" w:eastAsia="Times New Roman" w:hAnsi="Arial" w:cs="Arial"/>
          <w:sz w:val="24"/>
          <w:szCs w:val="24"/>
        </w:rPr>
      </w:pPr>
      <w:r w:rsidRPr="009C308B">
        <w:rPr>
          <w:rFonts w:ascii="Arial" w:eastAsia="Times New Roman" w:hAnsi="Arial" w:cs="Arial"/>
          <w:sz w:val="24"/>
          <w:szCs w:val="24"/>
        </w:rPr>
        <w:t>I - a demonstração do alcance das metas referentes ao perí</w:t>
      </w:r>
      <w:r w:rsidR="00193578" w:rsidRPr="009C308B">
        <w:rPr>
          <w:rFonts w:ascii="Arial" w:eastAsia="Times New Roman" w:hAnsi="Arial" w:cs="Arial"/>
          <w:sz w:val="24"/>
          <w:szCs w:val="24"/>
        </w:rPr>
        <w:t>odo de que trata a prestação de c</w:t>
      </w:r>
      <w:r w:rsidRPr="009C308B">
        <w:rPr>
          <w:rFonts w:ascii="Arial" w:eastAsia="Times New Roman" w:hAnsi="Arial" w:cs="Arial"/>
          <w:sz w:val="24"/>
          <w:szCs w:val="24"/>
        </w:rPr>
        <w:t xml:space="preserve">ontas; </w:t>
      </w:r>
    </w:p>
    <w:p w:rsidR="005164F9" w:rsidRPr="009C308B" w:rsidRDefault="00D6722E" w:rsidP="00193578">
      <w:pPr>
        <w:spacing w:before="100" w:beforeAutospacing="1" w:line="360" w:lineRule="auto"/>
        <w:ind w:left="260" w:right="1046"/>
        <w:jc w:val="both"/>
        <w:rPr>
          <w:rFonts w:ascii="Arial" w:hAnsi="Arial" w:cs="Arial"/>
          <w:sz w:val="24"/>
          <w:szCs w:val="24"/>
        </w:rPr>
      </w:pPr>
      <w:r w:rsidRPr="009C308B">
        <w:rPr>
          <w:rFonts w:ascii="Arial" w:eastAsia="Times New Roman" w:hAnsi="Arial" w:cs="Arial"/>
          <w:sz w:val="24"/>
          <w:szCs w:val="24"/>
        </w:rPr>
        <w:t>II - a descrição das ações desenvolvidas para o cumprimento do objeto;</w:t>
      </w:r>
    </w:p>
    <w:p w:rsidR="005164F9" w:rsidRPr="009C308B" w:rsidRDefault="00D6722E" w:rsidP="00193578">
      <w:pPr>
        <w:numPr>
          <w:ilvl w:val="0"/>
          <w:numId w:val="2"/>
        </w:numPr>
        <w:tabs>
          <w:tab w:val="left" w:pos="529"/>
        </w:tabs>
        <w:spacing w:before="100" w:beforeAutospacing="1" w:line="360" w:lineRule="auto"/>
        <w:ind w:left="260" w:right="266" w:firstLine="2"/>
        <w:jc w:val="both"/>
        <w:rPr>
          <w:rFonts w:ascii="Arial" w:eastAsia="Times New Roman" w:hAnsi="Arial" w:cs="Arial"/>
          <w:sz w:val="24"/>
          <w:szCs w:val="24"/>
        </w:rPr>
      </w:pPr>
      <w:r w:rsidRPr="009C308B">
        <w:rPr>
          <w:rFonts w:ascii="Arial" w:eastAsia="Times New Roman" w:hAnsi="Arial" w:cs="Arial"/>
          <w:sz w:val="24"/>
          <w:szCs w:val="24"/>
        </w:rPr>
        <w:t>- os documentos de comprovação do cumprimento do objeto, como listas de presença, fotos, vídeos, entre outros;</w:t>
      </w:r>
    </w:p>
    <w:p w:rsidR="005164F9" w:rsidRPr="009C308B" w:rsidRDefault="00D6722E" w:rsidP="00193578">
      <w:pPr>
        <w:spacing w:before="100" w:beforeAutospacing="1" w:line="360" w:lineRule="auto"/>
        <w:ind w:left="260"/>
        <w:jc w:val="both"/>
        <w:rPr>
          <w:rFonts w:ascii="Arial" w:eastAsia="Times New Roman" w:hAnsi="Arial" w:cs="Arial"/>
          <w:sz w:val="24"/>
          <w:szCs w:val="24"/>
        </w:rPr>
      </w:pPr>
      <w:r w:rsidRPr="009C308B">
        <w:rPr>
          <w:rFonts w:ascii="Arial" w:eastAsia="Times New Roman" w:hAnsi="Arial" w:cs="Arial"/>
          <w:sz w:val="24"/>
          <w:szCs w:val="24"/>
        </w:rPr>
        <w:t>IV - os documentos de comprovação do cumprimento da contrapartida, quando houver</w:t>
      </w:r>
      <w:r w:rsidR="00193578" w:rsidRPr="009C308B">
        <w:rPr>
          <w:rFonts w:ascii="Arial" w:eastAsia="Times New Roman" w:hAnsi="Arial" w:cs="Arial"/>
          <w:sz w:val="24"/>
          <w:szCs w:val="24"/>
        </w:rPr>
        <w:t>, sobretudo quanto às publicações</w:t>
      </w:r>
      <w:r w:rsidR="000D5F3C" w:rsidRPr="009C308B">
        <w:rPr>
          <w:rFonts w:ascii="Arial" w:eastAsia="Times New Roman" w:hAnsi="Arial" w:cs="Arial"/>
          <w:sz w:val="24"/>
          <w:szCs w:val="24"/>
        </w:rPr>
        <w:t>, relatórios, entre outros</w:t>
      </w:r>
      <w:r w:rsidRPr="009C308B">
        <w:rPr>
          <w:rFonts w:ascii="Arial" w:eastAsia="Times New Roman" w:hAnsi="Arial" w:cs="Arial"/>
          <w:sz w:val="24"/>
          <w:szCs w:val="24"/>
        </w:rPr>
        <w:t>;</w:t>
      </w:r>
    </w:p>
    <w:p w:rsidR="005164F9" w:rsidRPr="009C308B" w:rsidRDefault="00D6722E" w:rsidP="005E119B">
      <w:pPr>
        <w:spacing w:before="100" w:beforeAutospacing="1" w:line="360" w:lineRule="auto"/>
        <w:ind w:left="260" w:right="266"/>
        <w:rPr>
          <w:rFonts w:ascii="Arial" w:hAnsi="Arial" w:cs="Arial"/>
          <w:sz w:val="24"/>
          <w:szCs w:val="24"/>
        </w:rPr>
      </w:pPr>
      <w:bookmarkStart w:id="5" w:name="page5"/>
      <w:bookmarkEnd w:id="5"/>
      <w:r w:rsidRPr="009C308B">
        <w:rPr>
          <w:rFonts w:ascii="Arial" w:eastAsia="Times New Roman" w:hAnsi="Arial" w:cs="Arial"/>
          <w:sz w:val="24"/>
          <w:szCs w:val="24"/>
        </w:rPr>
        <w:t>V - informações sobre o grau de satisfação do público-alvo, que poderá ser indicado por meio de pesquisa de satisfação</w:t>
      </w:r>
      <w:r w:rsidR="00193578" w:rsidRPr="009C308B">
        <w:rPr>
          <w:rFonts w:ascii="Arial" w:eastAsia="Times New Roman" w:hAnsi="Arial" w:cs="Arial"/>
          <w:sz w:val="24"/>
          <w:szCs w:val="24"/>
        </w:rPr>
        <w:t xml:space="preserve">, </w:t>
      </w:r>
      <w:r w:rsidR="000D5F3C" w:rsidRPr="009C308B">
        <w:rPr>
          <w:rFonts w:ascii="Arial" w:eastAsia="Times New Roman" w:hAnsi="Arial" w:cs="Arial"/>
          <w:sz w:val="24"/>
          <w:szCs w:val="24"/>
        </w:rPr>
        <w:t>ou outro meio idôneo.</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b/>
          <w:bCs/>
          <w:sz w:val="24"/>
          <w:szCs w:val="24"/>
        </w:rPr>
        <w:t>Subcláusula Terceira</w:t>
      </w:r>
      <w:r w:rsidRPr="009C308B">
        <w:rPr>
          <w:rFonts w:ascii="Arial" w:eastAsia="Times New Roman" w:hAnsi="Arial" w:cs="Arial"/>
          <w:sz w:val="24"/>
          <w:szCs w:val="24"/>
        </w:rPr>
        <w:t>. A ENTIDADE deverá encaminhar o</w:t>
      </w:r>
      <w:r w:rsidRPr="009C308B">
        <w:rPr>
          <w:rFonts w:ascii="Arial" w:eastAsia="Times New Roman" w:hAnsi="Arial" w:cs="Arial"/>
          <w:b/>
          <w:bCs/>
          <w:sz w:val="24"/>
          <w:szCs w:val="24"/>
        </w:rPr>
        <w:t xml:space="preserve"> relatório final de execução do objeto </w:t>
      </w:r>
      <w:r w:rsidR="000D5F3C" w:rsidRPr="009C308B">
        <w:rPr>
          <w:rFonts w:ascii="Arial" w:eastAsia="Times New Roman" w:hAnsi="Arial" w:cs="Arial"/>
          <w:sz w:val="24"/>
          <w:szCs w:val="24"/>
        </w:rPr>
        <w:t>no prazo de até 3</w:t>
      </w:r>
      <w:r w:rsidRPr="009C308B">
        <w:rPr>
          <w:rFonts w:ascii="Arial" w:eastAsia="Times New Roman" w:hAnsi="Arial" w:cs="Arial"/>
          <w:sz w:val="24"/>
          <w:szCs w:val="24"/>
        </w:rPr>
        <w:t>0 (</w:t>
      </w:r>
      <w:r w:rsidR="000D5F3C" w:rsidRPr="009C308B">
        <w:rPr>
          <w:rFonts w:ascii="Arial" w:eastAsia="Times New Roman" w:hAnsi="Arial" w:cs="Arial"/>
          <w:sz w:val="24"/>
          <w:szCs w:val="24"/>
        </w:rPr>
        <w:t>trinta</w:t>
      </w:r>
      <w:r w:rsidRPr="009C308B">
        <w:rPr>
          <w:rFonts w:ascii="Arial" w:eastAsia="Times New Roman" w:hAnsi="Arial" w:cs="Arial"/>
          <w:sz w:val="24"/>
          <w:szCs w:val="24"/>
        </w:rPr>
        <w:t>) dias, contado do término da</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execução da parceria.</w:t>
      </w:r>
    </w:p>
    <w:p w:rsidR="00193578" w:rsidRPr="009C308B" w:rsidRDefault="00D6722E" w:rsidP="005E119B">
      <w:pPr>
        <w:spacing w:before="100" w:beforeAutospacing="1" w:line="360" w:lineRule="auto"/>
        <w:ind w:left="260" w:right="266"/>
        <w:rPr>
          <w:rFonts w:ascii="Arial" w:eastAsia="Times New Roman" w:hAnsi="Arial" w:cs="Arial"/>
          <w:b/>
          <w:bCs/>
          <w:sz w:val="24"/>
          <w:szCs w:val="24"/>
        </w:rPr>
      </w:pPr>
      <w:r w:rsidRPr="009C308B">
        <w:rPr>
          <w:rFonts w:ascii="Arial" w:eastAsia="Times New Roman" w:hAnsi="Arial" w:cs="Arial"/>
          <w:b/>
          <w:bCs/>
          <w:sz w:val="24"/>
          <w:szCs w:val="24"/>
        </w:rPr>
        <w:t xml:space="preserve">Subcláusula </w:t>
      </w:r>
      <w:r w:rsidR="00193578" w:rsidRPr="009C308B">
        <w:rPr>
          <w:rFonts w:ascii="Arial" w:eastAsia="Times New Roman" w:hAnsi="Arial" w:cs="Arial"/>
          <w:b/>
          <w:bCs/>
          <w:sz w:val="24"/>
          <w:szCs w:val="24"/>
        </w:rPr>
        <w:t>Quarta</w:t>
      </w:r>
      <w:r w:rsidRPr="009C308B">
        <w:rPr>
          <w:rFonts w:ascii="Arial" w:eastAsia="Times New Roman" w:hAnsi="Arial" w:cs="Arial"/>
          <w:sz w:val="24"/>
          <w:szCs w:val="24"/>
        </w:rPr>
        <w:t>. O</w:t>
      </w:r>
      <w:r w:rsidRPr="009C308B">
        <w:rPr>
          <w:rFonts w:ascii="Arial" w:eastAsia="Times New Roman" w:hAnsi="Arial" w:cs="Arial"/>
          <w:b/>
          <w:bCs/>
          <w:sz w:val="24"/>
          <w:szCs w:val="24"/>
        </w:rPr>
        <w:t xml:space="preserve"> parecer técnico conclusivo </w:t>
      </w:r>
      <w:r w:rsidRPr="009C308B">
        <w:rPr>
          <w:rFonts w:ascii="Arial" w:eastAsia="Times New Roman" w:hAnsi="Arial" w:cs="Arial"/>
          <w:sz w:val="24"/>
          <w:szCs w:val="24"/>
        </w:rPr>
        <w:t>da prestação de contas final poderá concluir pela:</w:t>
      </w:r>
      <w:r w:rsidRPr="009C308B">
        <w:rPr>
          <w:rFonts w:ascii="Arial" w:eastAsia="Times New Roman" w:hAnsi="Arial" w:cs="Arial"/>
          <w:b/>
          <w:bCs/>
          <w:sz w:val="24"/>
          <w:szCs w:val="24"/>
        </w:rPr>
        <w:t xml:space="preserve"> </w:t>
      </w:r>
    </w:p>
    <w:p w:rsidR="005164F9" w:rsidRPr="009C308B" w:rsidRDefault="00D6722E" w:rsidP="005E119B">
      <w:pPr>
        <w:spacing w:before="100" w:beforeAutospacing="1" w:line="360" w:lineRule="auto"/>
        <w:ind w:left="260" w:right="266"/>
        <w:rPr>
          <w:rFonts w:ascii="Arial" w:hAnsi="Arial" w:cs="Arial"/>
          <w:sz w:val="24"/>
          <w:szCs w:val="24"/>
        </w:rPr>
      </w:pPr>
      <w:r w:rsidRPr="009C308B">
        <w:rPr>
          <w:rFonts w:ascii="Arial" w:eastAsia="Times New Roman" w:hAnsi="Arial" w:cs="Arial"/>
          <w:sz w:val="24"/>
          <w:szCs w:val="24"/>
        </w:rPr>
        <w:t>I - aprovação das contas, que ocorrerá quando constatado o cumprimento do objeto e das metas da parceria;</w:t>
      </w:r>
    </w:p>
    <w:p w:rsidR="005164F9" w:rsidRPr="009C308B" w:rsidRDefault="00D6722E" w:rsidP="000D5F3C">
      <w:pPr>
        <w:numPr>
          <w:ilvl w:val="0"/>
          <w:numId w:val="3"/>
        </w:numPr>
        <w:tabs>
          <w:tab w:val="left" w:pos="447"/>
        </w:tabs>
        <w:spacing w:before="100" w:beforeAutospacing="1" w:line="360" w:lineRule="auto"/>
        <w:ind w:left="260" w:right="266" w:firstLine="2"/>
        <w:jc w:val="both"/>
        <w:rPr>
          <w:rFonts w:ascii="Arial" w:eastAsia="Times New Roman" w:hAnsi="Arial" w:cs="Arial"/>
          <w:sz w:val="24"/>
          <w:szCs w:val="24"/>
        </w:rPr>
      </w:pPr>
      <w:r w:rsidRPr="009C308B">
        <w:rPr>
          <w:rFonts w:ascii="Arial" w:eastAsia="Times New Roman" w:hAnsi="Arial" w:cs="Arial"/>
          <w:sz w:val="24"/>
          <w:szCs w:val="24"/>
        </w:rPr>
        <w:t>- aprovação das contas com ressalvas, que ocorrerá quando, apesar de cumpridos o objeto e as metas da parceria, for constatada impropriedade ou qualquer outra falta de natureza formal que não resulte em dano ao erário; ou</w:t>
      </w:r>
    </w:p>
    <w:p w:rsidR="00193578" w:rsidRPr="009C308B" w:rsidRDefault="00D6722E" w:rsidP="000D5F3C">
      <w:pPr>
        <w:spacing w:before="100" w:beforeAutospacing="1" w:line="360" w:lineRule="auto"/>
        <w:ind w:left="260" w:right="-52"/>
        <w:jc w:val="both"/>
        <w:rPr>
          <w:rFonts w:ascii="Arial" w:eastAsia="Times New Roman" w:hAnsi="Arial" w:cs="Arial"/>
          <w:sz w:val="24"/>
          <w:szCs w:val="24"/>
        </w:rPr>
      </w:pPr>
      <w:r w:rsidRPr="009C308B">
        <w:rPr>
          <w:rFonts w:ascii="Arial" w:eastAsia="Times New Roman" w:hAnsi="Arial" w:cs="Arial"/>
          <w:sz w:val="24"/>
          <w:szCs w:val="24"/>
        </w:rPr>
        <w:t>III - rejeição das con</w:t>
      </w:r>
      <w:r w:rsidR="00193578" w:rsidRPr="009C308B">
        <w:rPr>
          <w:rFonts w:ascii="Arial" w:eastAsia="Times New Roman" w:hAnsi="Arial" w:cs="Arial"/>
          <w:sz w:val="24"/>
          <w:szCs w:val="24"/>
        </w:rPr>
        <w:t>tas, que ocorrerá nas seguintes h</w:t>
      </w:r>
      <w:r w:rsidRPr="009C308B">
        <w:rPr>
          <w:rFonts w:ascii="Arial" w:eastAsia="Times New Roman" w:hAnsi="Arial" w:cs="Arial"/>
          <w:sz w:val="24"/>
          <w:szCs w:val="24"/>
        </w:rPr>
        <w:t xml:space="preserve">ipóteses: </w:t>
      </w:r>
    </w:p>
    <w:p w:rsidR="005164F9" w:rsidRPr="009C308B" w:rsidRDefault="00D6722E" w:rsidP="000D5F3C">
      <w:pPr>
        <w:spacing w:line="360" w:lineRule="auto"/>
        <w:ind w:left="261" w:right="3826"/>
        <w:jc w:val="both"/>
        <w:rPr>
          <w:rFonts w:ascii="Arial" w:eastAsia="Times New Roman" w:hAnsi="Arial" w:cs="Arial"/>
          <w:sz w:val="24"/>
          <w:szCs w:val="24"/>
        </w:rPr>
      </w:pPr>
      <w:r w:rsidRPr="009C308B">
        <w:rPr>
          <w:rFonts w:ascii="Arial" w:eastAsia="Times New Roman" w:hAnsi="Arial" w:cs="Arial"/>
          <w:sz w:val="24"/>
          <w:szCs w:val="24"/>
        </w:rPr>
        <w:t>a) omissão no dever de prestar contas;</w:t>
      </w:r>
    </w:p>
    <w:p w:rsidR="00193578" w:rsidRPr="009C308B" w:rsidRDefault="00D6722E" w:rsidP="000D5F3C">
      <w:pPr>
        <w:spacing w:line="360" w:lineRule="auto"/>
        <w:ind w:left="261" w:right="1526"/>
        <w:jc w:val="both"/>
        <w:rPr>
          <w:rFonts w:ascii="Arial" w:eastAsia="Times New Roman" w:hAnsi="Arial" w:cs="Arial"/>
          <w:sz w:val="24"/>
          <w:szCs w:val="24"/>
        </w:rPr>
      </w:pPr>
      <w:r w:rsidRPr="009C308B">
        <w:rPr>
          <w:rFonts w:ascii="Arial" w:eastAsia="Times New Roman" w:hAnsi="Arial" w:cs="Arial"/>
          <w:sz w:val="24"/>
          <w:szCs w:val="24"/>
        </w:rPr>
        <w:t>b) descumprimento injustificado do objeto e das metas estabelecidos no plano de trabalho; c) dano ao erário decorrente de ato de gestão ilegítimo ou antieconômico</w:t>
      </w:r>
      <w:r w:rsidR="00193578" w:rsidRPr="009C308B">
        <w:rPr>
          <w:rFonts w:ascii="Arial" w:eastAsia="Times New Roman" w:hAnsi="Arial" w:cs="Arial"/>
          <w:sz w:val="24"/>
          <w:szCs w:val="24"/>
        </w:rPr>
        <w:t>, bem como prejuízo aos bens e patrimônio do CREA-SP</w:t>
      </w:r>
      <w:r w:rsidRPr="009C308B">
        <w:rPr>
          <w:rFonts w:ascii="Arial" w:eastAsia="Times New Roman" w:hAnsi="Arial" w:cs="Arial"/>
          <w:sz w:val="24"/>
          <w:szCs w:val="24"/>
        </w:rPr>
        <w:t>; ou</w:t>
      </w:r>
    </w:p>
    <w:p w:rsidR="00193578" w:rsidRPr="009C308B" w:rsidRDefault="00D6722E" w:rsidP="000D5F3C">
      <w:pPr>
        <w:spacing w:line="360" w:lineRule="auto"/>
        <w:ind w:left="261" w:right="1526"/>
        <w:jc w:val="both"/>
        <w:rPr>
          <w:rFonts w:ascii="Arial" w:eastAsia="Times New Roman" w:hAnsi="Arial" w:cs="Arial"/>
          <w:sz w:val="24"/>
          <w:szCs w:val="24"/>
        </w:rPr>
      </w:pPr>
      <w:r w:rsidRPr="009C308B">
        <w:rPr>
          <w:rFonts w:ascii="Arial" w:eastAsia="Times New Roman" w:hAnsi="Arial" w:cs="Arial"/>
          <w:sz w:val="24"/>
          <w:szCs w:val="24"/>
        </w:rPr>
        <w:t>d) desfalque ou desvio de dinheiro, bens ou valores públicos</w:t>
      </w:r>
      <w:r w:rsidR="00193578" w:rsidRPr="009C308B">
        <w:rPr>
          <w:rFonts w:ascii="Arial" w:eastAsia="Times New Roman" w:hAnsi="Arial" w:cs="Arial"/>
          <w:sz w:val="24"/>
          <w:szCs w:val="24"/>
        </w:rPr>
        <w:t xml:space="preserve"> bem como desvio da finalidade na permissão de uso</w:t>
      </w:r>
      <w:r w:rsidRPr="009C308B">
        <w:rPr>
          <w:rFonts w:ascii="Arial" w:eastAsia="Times New Roman" w:hAnsi="Arial" w:cs="Arial"/>
          <w:sz w:val="24"/>
          <w:szCs w:val="24"/>
        </w:rPr>
        <w:t xml:space="preserve">. </w:t>
      </w:r>
    </w:p>
    <w:p w:rsidR="00DC32BF" w:rsidRPr="009C308B" w:rsidRDefault="00DC32BF" w:rsidP="00193578">
      <w:pPr>
        <w:spacing w:line="360" w:lineRule="auto"/>
        <w:ind w:left="261" w:right="89"/>
        <w:rPr>
          <w:rFonts w:ascii="Arial" w:eastAsia="Times New Roman" w:hAnsi="Arial" w:cs="Arial"/>
          <w:b/>
          <w:bCs/>
          <w:sz w:val="24"/>
          <w:szCs w:val="24"/>
        </w:rPr>
      </w:pPr>
    </w:p>
    <w:p w:rsidR="00DC32BF" w:rsidRPr="009C308B" w:rsidRDefault="00DC32BF" w:rsidP="00193578">
      <w:pPr>
        <w:spacing w:line="360" w:lineRule="auto"/>
        <w:ind w:left="261" w:right="89"/>
        <w:rPr>
          <w:rFonts w:ascii="Arial" w:eastAsia="Times New Roman" w:hAnsi="Arial" w:cs="Arial"/>
          <w:b/>
          <w:bCs/>
          <w:sz w:val="24"/>
          <w:szCs w:val="24"/>
        </w:rPr>
      </w:pPr>
    </w:p>
    <w:p w:rsidR="00DC32BF" w:rsidRPr="009C308B" w:rsidRDefault="00D6722E" w:rsidP="00193578">
      <w:pPr>
        <w:spacing w:line="360" w:lineRule="auto"/>
        <w:ind w:left="261" w:right="89"/>
        <w:rPr>
          <w:rFonts w:ascii="Arial" w:eastAsia="Times New Roman" w:hAnsi="Arial" w:cs="Arial"/>
          <w:b/>
          <w:bCs/>
          <w:sz w:val="24"/>
          <w:szCs w:val="24"/>
        </w:rPr>
      </w:pPr>
      <w:r w:rsidRPr="009C308B">
        <w:rPr>
          <w:rFonts w:ascii="Arial" w:eastAsia="Times New Roman" w:hAnsi="Arial" w:cs="Arial"/>
          <w:b/>
          <w:bCs/>
          <w:sz w:val="24"/>
          <w:szCs w:val="24"/>
        </w:rPr>
        <w:t xml:space="preserve">Subcláusula </w:t>
      </w:r>
      <w:r w:rsidR="00DC32BF" w:rsidRPr="009C308B">
        <w:rPr>
          <w:rFonts w:ascii="Arial" w:eastAsia="Times New Roman" w:hAnsi="Arial" w:cs="Arial"/>
          <w:b/>
          <w:bCs/>
          <w:sz w:val="24"/>
          <w:szCs w:val="24"/>
        </w:rPr>
        <w:t>Quinta</w:t>
      </w:r>
      <w:r w:rsidRPr="009C308B">
        <w:rPr>
          <w:rFonts w:ascii="Arial" w:eastAsia="Times New Roman" w:hAnsi="Arial" w:cs="Arial"/>
          <w:sz w:val="24"/>
          <w:szCs w:val="24"/>
        </w:rPr>
        <w:t xml:space="preserve">. Exaurida a fase recursal, o </w:t>
      </w:r>
      <w:r w:rsidR="00DC32BF" w:rsidRPr="009C308B">
        <w:rPr>
          <w:rFonts w:ascii="Arial" w:eastAsia="Times New Roman" w:hAnsi="Arial" w:cs="Arial"/>
          <w:sz w:val="24"/>
          <w:szCs w:val="24"/>
        </w:rPr>
        <w:t>CREA-SP</w:t>
      </w:r>
      <w:r w:rsidRPr="009C308B">
        <w:rPr>
          <w:rFonts w:ascii="Arial" w:eastAsia="Times New Roman" w:hAnsi="Arial" w:cs="Arial"/>
          <w:sz w:val="24"/>
          <w:szCs w:val="24"/>
        </w:rPr>
        <w:t xml:space="preserve"> deverá:</w:t>
      </w:r>
      <w:r w:rsidRPr="009C308B">
        <w:rPr>
          <w:rFonts w:ascii="Arial" w:eastAsia="Times New Roman" w:hAnsi="Arial" w:cs="Arial"/>
          <w:b/>
          <w:bCs/>
          <w:sz w:val="24"/>
          <w:szCs w:val="24"/>
        </w:rPr>
        <w:t xml:space="preserve"> </w:t>
      </w:r>
    </w:p>
    <w:p w:rsidR="005164F9" w:rsidRPr="009C308B" w:rsidRDefault="00D6722E" w:rsidP="00193578">
      <w:pPr>
        <w:spacing w:line="360" w:lineRule="auto"/>
        <w:ind w:left="261" w:right="89"/>
        <w:rPr>
          <w:rFonts w:ascii="Arial" w:eastAsia="Times New Roman" w:hAnsi="Arial" w:cs="Arial"/>
          <w:sz w:val="24"/>
          <w:szCs w:val="24"/>
        </w:rPr>
      </w:pPr>
      <w:r w:rsidRPr="009C308B">
        <w:rPr>
          <w:rFonts w:ascii="Arial" w:eastAsia="Times New Roman" w:hAnsi="Arial" w:cs="Arial"/>
          <w:sz w:val="24"/>
          <w:szCs w:val="24"/>
        </w:rPr>
        <w:t>I - no caso de aprovação com ressalvas da prestação de contas; e</w:t>
      </w:r>
    </w:p>
    <w:p w:rsidR="005164F9" w:rsidRPr="009C308B" w:rsidRDefault="00D6722E" w:rsidP="005E119B">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sz w:val="24"/>
          <w:szCs w:val="24"/>
        </w:rPr>
        <w:t xml:space="preserve">II - no caso de rejeição da prestação de contas, notificar a ENTIDADE para que, no prazo de 30 (trinta) dias, </w:t>
      </w:r>
      <w:r w:rsidR="00DC32BF" w:rsidRPr="009C308B">
        <w:rPr>
          <w:rFonts w:ascii="Arial" w:eastAsia="Times New Roman" w:hAnsi="Arial" w:cs="Arial"/>
          <w:sz w:val="24"/>
          <w:szCs w:val="24"/>
        </w:rPr>
        <w:t>indenize o CREA-SP pelos danos e despesas que causar, devidamente apurados através de procedimento administrativo específico</w:t>
      </w:r>
      <w:r w:rsidRPr="009C308B">
        <w:rPr>
          <w:rFonts w:ascii="Arial" w:eastAsia="Times New Roman" w:hAnsi="Arial" w:cs="Arial"/>
          <w:sz w:val="24"/>
          <w:szCs w:val="24"/>
        </w:rPr>
        <w:t>.</w:t>
      </w:r>
    </w:p>
    <w:p w:rsidR="005164F9" w:rsidRDefault="00D6722E" w:rsidP="005E119B">
      <w:pPr>
        <w:spacing w:before="100" w:beforeAutospacing="1" w:line="360" w:lineRule="auto"/>
        <w:ind w:left="260" w:right="266"/>
        <w:rPr>
          <w:rFonts w:ascii="Arial" w:eastAsia="Times New Roman" w:hAnsi="Arial" w:cs="Arial"/>
          <w:sz w:val="24"/>
          <w:szCs w:val="24"/>
        </w:rPr>
      </w:pPr>
      <w:r w:rsidRPr="009C308B">
        <w:rPr>
          <w:rFonts w:ascii="Arial" w:eastAsia="Times New Roman" w:hAnsi="Arial" w:cs="Arial"/>
          <w:b/>
          <w:bCs/>
          <w:sz w:val="24"/>
          <w:szCs w:val="24"/>
        </w:rPr>
        <w:t xml:space="preserve">Subcláusula </w:t>
      </w:r>
      <w:r w:rsidR="00DC32BF" w:rsidRPr="009C308B">
        <w:rPr>
          <w:rFonts w:ascii="Arial" w:eastAsia="Times New Roman" w:hAnsi="Arial" w:cs="Arial"/>
          <w:b/>
          <w:bCs/>
          <w:sz w:val="24"/>
          <w:szCs w:val="24"/>
        </w:rPr>
        <w:t>Sexta</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Na hipótese de não ressarcimento ao erário ensejará a instauração da Tomada de</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Contas Especial, nos termos da legislação vigente.</w:t>
      </w:r>
    </w:p>
    <w:p w:rsidR="007D3052" w:rsidRDefault="007D3052" w:rsidP="005E119B">
      <w:pPr>
        <w:spacing w:before="100" w:beforeAutospacing="1" w:line="360" w:lineRule="auto"/>
        <w:ind w:left="260" w:right="266"/>
        <w:rPr>
          <w:rFonts w:ascii="Arial" w:eastAsia="Times New Roman" w:hAnsi="Arial" w:cs="Arial"/>
          <w:sz w:val="24"/>
          <w:szCs w:val="24"/>
        </w:rPr>
      </w:pPr>
    </w:p>
    <w:p w:rsidR="001A0D21" w:rsidRPr="001A0D21" w:rsidRDefault="00B3096A" w:rsidP="001A0D21">
      <w:pPr>
        <w:spacing w:before="100" w:beforeAutospacing="1" w:line="360" w:lineRule="auto"/>
        <w:rPr>
          <w:rFonts w:ascii="Arial" w:eastAsia="Times New Roman" w:hAnsi="Arial" w:cs="Arial"/>
          <w:b/>
          <w:bCs/>
          <w:sz w:val="24"/>
          <w:szCs w:val="24"/>
        </w:rPr>
      </w:pPr>
      <w:r w:rsidRPr="001A0D21">
        <w:rPr>
          <w:rFonts w:ascii="Arial" w:eastAsia="Times New Roman" w:hAnsi="Arial" w:cs="Arial"/>
          <w:b/>
          <w:bCs/>
          <w:sz w:val="24"/>
          <w:szCs w:val="24"/>
        </w:rPr>
        <w:t>CLAUSULA OITAVA - DOS DIREITOS DE PROPRIEDADE INTELECTUAL</w:t>
      </w:r>
    </w:p>
    <w:p w:rsidR="001A0D21" w:rsidRDefault="001A0D21" w:rsidP="001A0D21">
      <w:pPr>
        <w:spacing w:line="360" w:lineRule="auto"/>
        <w:jc w:val="both"/>
      </w:pPr>
    </w:p>
    <w:p w:rsidR="001A0D21" w:rsidRDefault="001A0D21" w:rsidP="00B3096A">
      <w:pPr>
        <w:pStyle w:val="PargrafodaLista"/>
        <w:spacing w:line="360" w:lineRule="auto"/>
        <w:ind w:left="360"/>
        <w:jc w:val="both"/>
        <w:rPr>
          <w:rFonts w:ascii="Arial" w:eastAsia="Times New Roman" w:hAnsi="Arial" w:cs="Arial"/>
          <w:sz w:val="24"/>
          <w:szCs w:val="24"/>
        </w:rPr>
      </w:pPr>
      <w:r w:rsidRPr="001A0D21">
        <w:rPr>
          <w:rFonts w:ascii="Arial" w:eastAsia="Times New Roman" w:hAnsi="Arial" w:cs="Arial"/>
          <w:sz w:val="24"/>
          <w:szCs w:val="24"/>
        </w:rPr>
        <w:t xml:space="preserve">A </w:t>
      </w:r>
      <w:r>
        <w:rPr>
          <w:rFonts w:ascii="Arial" w:eastAsia="Times New Roman" w:hAnsi="Arial" w:cs="Arial"/>
          <w:sz w:val="24"/>
          <w:szCs w:val="24"/>
        </w:rPr>
        <w:t>OSC</w:t>
      </w:r>
      <w:r w:rsidRPr="001A0D21">
        <w:rPr>
          <w:rFonts w:ascii="Arial" w:eastAsia="Times New Roman" w:hAnsi="Arial" w:cs="Arial"/>
          <w:sz w:val="24"/>
          <w:szCs w:val="24"/>
        </w:rPr>
        <w:t xml:space="preserve"> reconhece a propriedade e a titularidade d</w:t>
      </w:r>
      <w:r>
        <w:rPr>
          <w:rFonts w:ascii="Arial" w:eastAsia="Times New Roman" w:hAnsi="Arial" w:cs="Arial"/>
          <w:sz w:val="24"/>
          <w:szCs w:val="24"/>
        </w:rPr>
        <w:t>o</w:t>
      </w:r>
      <w:r w:rsidRPr="001A0D21">
        <w:rPr>
          <w:rFonts w:ascii="Arial" w:eastAsia="Times New Roman" w:hAnsi="Arial" w:cs="Arial"/>
          <w:sz w:val="24"/>
          <w:szCs w:val="24"/>
        </w:rPr>
        <w:t xml:space="preserve"> </w:t>
      </w:r>
      <w:r>
        <w:rPr>
          <w:rFonts w:ascii="Arial" w:eastAsia="Times New Roman" w:hAnsi="Arial" w:cs="Arial"/>
          <w:sz w:val="24"/>
          <w:szCs w:val="24"/>
        </w:rPr>
        <w:t>CREA-SP</w:t>
      </w:r>
      <w:r w:rsidRPr="001A0D21">
        <w:rPr>
          <w:rFonts w:ascii="Arial" w:eastAsia="Times New Roman" w:hAnsi="Arial" w:cs="Arial"/>
          <w:sz w:val="24"/>
          <w:szCs w:val="24"/>
        </w:rPr>
        <w:t xml:space="preserve"> sobre a PATENTE e concorda que não incidirá em inconsistências em relação a tal propriedade. A </w:t>
      </w:r>
      <w:r>
        <w:rPr>
          <w:rFonts w:ascii="Arial" w:eastAsia="Times New Roman" w:hAnsi="Arial" w:cs="Arial"/>
          <w:sz w:val="24"/>
          <w:szCs w:val="24"/>
        </w:rPr>
        <w:t>OSC</w:t>
      </w:r>
      <w:r w:rsidRPr="001A0D21">
        <w:rPr>
          <w:rFonts w:ascii="Arial" w:eastAsia="Times New Roman" w:hAnsi="Arial" w:cs="Arial"/>
          <w:sz w:val="24"/>
          <w:szCs w:val="24"/>
        </w:rPr>
        <w:t xml:space="preserve"> reconhece, ainda, que a outorga não lhe concede qualquer titularidade sobre a PATENTE ou quaisquer direitos, senão aqueles especificados no presente </w:t>
      </w:r>
      <w:r>
        <w:rPr>
          <w:rFonts w:ascii="Arial" w:eastAsia="Times New Roman" w:hAnsi="Arial" w:cs="Arial"/>
          <w:sz w:val="24"/>
          <w:szCs w:val="24"/>
        </w:rPr>
        <w:t>Termo ou em Aditivos específicos</w:t>
      </w:r>
      <w:r w:rsidRPr="001A0D21">
        <w:rPr>
          <w:rFonts w:ascii="Arial" w:eastAsia="Times New Roman" w:hAnsi="Arial" w:cs="Arial"/>
          <w:sz w:val="24"/>
          <w:szCs w:val="24"/>
        </w:rPr>
        <w:t>.</w:t>
      </w:r>
    </w:p>
    <w:p w:rsidR="001A0D21" w:rsidRDefault="001A0D21" w:rsidP="00B3096A">
      <w:pPr>
        <w:pStyle w:val="PargrafodaLista"/>
        <w:spacing w:line="360" w:lineRule="auto"/>
        <w:ind w:left="360"/>
        <w:jc w:val="both"/>
        <w:rPr>
          <w:rFonts w:ascii="Arial" w:eastAsia="Times New Roman" w:hAnsi="Arial" w:cs="Arial"/>
          <w:sz w:val="24"/>
          <w:szCs w:val="24"/>
        </w:rPr>
      </w:pPr>
      <w:r w:rsidRPr="001A0D21">
        <w:rPr>
          <w:rFonts w:ascii="Arial" w:eastAsia="Times New Roman" w:hAnsi="Arial" w:cs="Arial"/>
          <w:sz w:val="24"/>
          <w:szCs w:val="24"/>
        </w:rPr>
        <w:t xml:space="preserve">As partes, em comum acordo, poderão outorgar à outra pessoa jurídica, mediante instrumento específico, os poderes indispensáveis à prática dos atos necessários ao acompanhamento e processamento do pedido, bem como tomar as providências necessárias para a obtenção, ampliação, manutenção e defesa administrativa da respectiva PATENTE, durante a vigência deste </w:t>
      </w:r>
      <w:r w:rsidR="00B3096A">
        <w:rPr>
          <w:rFonts w:ascii="Arial" w:eastAsia="Times New Roman" w:hAnsi="Arial" w:cs="Arial"/>
          <w:sz w:val="24"/>
          <w:szCs w:val="24"/>
        </w:rPr>
        <w:t>Termo</w:t>
      </w:r>
      <w:r w:rsidRPr="001A0D21">
        <w:rPr>
          <w:rFonts w:ascii="Arial" w:eastAsia="Times New Roman" w:hAnsi="Arial" w:cs="Arial"/>
          <w:sz w:val="24"/>
          <w:szCs w:val="24"/>
        </w:rPr>
        <w:t>.</w:t>
      </w:r>
    </w:p>
    <w:p w:rsidR="001A0D21" w:rsidRDefault="001A0D21" w:rsidP="00B3096A">
      <w:pPr>
        <w:pStyle w:val="PargrafodaLista"/>
        <w:spacing w:line="360" w:lineRule="auto"/>
        <w:ind w:left="360"/>
        <w:jc w:val="both"/>
        <w:rPr>
          <w:rFonts w:ascii="Arial" w:eastAsia="Times New Roman" w:hAnsi="Arial" w:cs="Arial"/>
          <w:sz w:val="24"/>
          <w:szCs w:val="24"/>
        </w:rPr>
      </w:pPr>
      <w:r w:rsidRPr="001A0D21">
        <w:rPr>
          <w:rFonts w:ascii="Arial" w:eastAsia="Times New Roman" w:hAnsi="Arial" w:cs="Arial"/>
          <w:sz w:val="24"/>
          <w:szCs w:val="24"/>
        </w:rPr>
        <w:t>Nenhuma das partes iniciará qualquer ação por violação da PATENTE, ou medida administrativa contra pedidos de patente de terceiros, sem o prévio e expresso consentimento das outras partes. Na hipótese de infração dos direitos sobre a PATENTE por parte de terceiros, as partes informarão uma à outra, demonstrando e encaminhando sempre que possível, exemplares da violação.</w:t>
      </w:r>
    </w:p>
    <w:p w:rsidR="001A0D21" w:rsidRDefault="001A0D21" w:rsidP="00B3096A">
      <w:pPr>
        <w:pStyle w:val="PargrafodaLista"/>
        <w:spacing w:line="360" w:lineRule="auto"/>
        <w:ind w:left="360"/>
        <w:jc w:val="both"/>
        <w:rPr>
          <w:rFonts w:ascii="Arial" w:eastAsia="Times New Roman" w:hAnsi="Arial" w:cs="Arial"/>
          <w:sz w:val="24"/>
          <w:szCs w:val="24"/>
        </w:rPr>
      </w:pPr>
      <w:r w:rsidRPr="001A0D21">
        <w:rPr>
          <w:rFonts w:ascii="Arial" w:eastAsia="Times New Roman" w:hAnsi="Arial" w:cs="Arial"/>
          <w:sz w:val="24"/>
          <w:szCs w:val="24"/>
        </w:rPr>
        <w:t>O uso do nome e marca d</w:t>
      </w:r>
      <w:r>
        <w:rPr>
          <w:rFonts w:ascii="Arial" w:eastAsia="Times New Roman" w:hAnsi="Arial" w:cs="Arial"/>
          <w:sz w:val="24"/>
          <w:szCs w:val="24"/>
        </w:rPr>
        <w:t>o</w:t>
      </w:r>
      <w:r w:rsidRPr="001A0D21">
        <w:rPr>
          <w:rFonts w:ascii="Arial" w:eastAsia="Times New Roman" w:hAnsi="Arial" w:cs="Arial"/>
          <w:sz w:val="24"/>
          <w:szCs w:val="24"/>
        </w:rPr>
        <w:t xml:space="preserve"> CREA-SP, bem como suas vinculações a PATENTE, somente será permitido mediante autorização expressa.</w:t>
      </w:r>
    </w:p>
    <w:p w:rsidR="00B3096A" w:rsidRDefault="001A0D21" w:rsidP="00B3096A">
      <w:pPr>
        <w:pStyle w:val="PargrafodaLista"/>
        <w:spacing w:line="360" w:lineRule="auto"/>
        <w:ind w:left="360"/>
        <w:jc w:val="both"/>
        <w:rPr>
          <w:rFonts w:ascii="Arial" w:eastAsia="Times New Roman" w:hAnsi="Arial" w:cs="Arial"/>
          <w:sz w:val="24"/>
          <w:szCs w:val="24"/>
        </w:rPr>
      </w:pPr>
      <w:r w:rsidRPr="001A0D21">
        <w:rPr>
          <w:rFonts w:ascii="Arial" w:eastAsia="Times New Roman" w:hAnsi="Arial" w:cs="Arial"/>
          <w:sz w:val="24"/>
          <w:szCs w:val="24"/>
        </w:rPr>
        <w:t xml:space="preserve">Se durante a vigência deste </w:t>
      </w:r>
      <w:r w:rsidR="00B3096A">
        <w:rPr>
          <w:rFonts w:ascii="Arial" w:eastAsia="Times New Roman" w:hAnsi="Arial" w:cs="Arial"/>
          <w:sz w:val="24"/>
          <w:szCs w:val="24"/>
        </w:rPr>
        <w:t>Termo</w:t>
      </w:r>
      <w:r w:rsidRPr="001A0D21">
        <w:rPr>
          <w:rFonts w:ascii="Arial" w:eastAsia="Times New Roman" w:hAnsi="Arial" w:cs="Arial"/>
          <w:sz w:val="24"/>
          <w:szCs w:val="24"/>
        </w:rPr>
        <w:t>, as partes vierem a desenvolver isoladamente novos processos e/ou produtos patenteáveis, relacionados com PATENTE, estarão obrigados a comunicar formalmente a outra parte imediatamente acerca dos mesmos, sendo que o regime aplicável para sua proteção será conforme o previsto na legislação vigente.</w:t>
      </w:r>
    </w:p>
    <w:p w:rsidR="00B3096A" w:rsidRDefault="001A0D21" w:rsidP="00B3096A">
      <w:pPr>
        <w:pStyle w:val="PargrafodaLista"/>
        <w:spacing w:line="360" w:lineRule="auto"/>
        <w:ind w:left="360"/>
        <w:jc w:val="both"/>
        <w:rPr>
          <w:rFonts w:ascii="Arial" w:eastAsia="Times New Roman" w:hAnsi="Arial" w:cs="Arial"/>
          <w:sz w:val="24"/>
          <w:szCs w:val="24"/>
        </w:rPr>
      </w:pPr>
      <w:r w:rsidRPr="00B3096A">
        <w:rPr>
          <w:rFonts w:ascii="Arial" w:eastAsia="Times New Roman" w:hAnsi="Arial" w:cs="Arial"/>
          <w:sz w:val="24"/>
          <w:szCs w:val="24"/>
        </w:rPr>
        <w:t>Todos os direitos de propriedade intelectual, ou seja, os resultados futuros, metodologias e inovações técnicas</w:t>
      </w:r>
      <w:r w:rsidR="00B3096A">
        <w:rPr>
          <w:rFonts w:ascii="Arial" w:eastAsia="Times New Roman" w:hAnsi="Arial" w:cs="Arial"/>
          <w:sz w:val="24"/>
          <w:szCs w:val="24"/>
        </w:rPr>
        <w:t xml:space="preserve"> e tecnológicas</w:t>
      </w:r>
      <w:r w:rsidRPr="00B3096A">
        <w:rPr>
          <w:rFonts w:ascii="Arial" w:eastAsia="Times New Roman" w:hAnsi="Arial" w:cs="Arial"/>
          <w:sz w:val="24"/>
          <w:szCs w:val="24"/>
        </w:rPr>
        <w:t xml:space="preserve">, produtos ou processos, patentes e “know-how”, privilegiáveis ou não, obtidos em virtude do presente </w:t>
      </w:r>
      <w:r w:rsidR="00B3096A">
        <w:rPr>
          <w:rFonts w:ascii="Arial" w:eastAsia="Times New Roman" w:hAnsi="Arial" w:cs="Arial"/>
          <w:sz w:val="24"/>
          <w:szCs w:val="24"/>
        </w:rPr>
        <w:t>Termo de Fomento</w:t>
      </w:r>
      <w:r w:rsidRPr="00B3096A">
        <w:rPr>
          <w:rFonts w:ascii="Arial" w:eastAsia="Times New Roman" w:hAnsi="Arial" w:cs="Arial"/>
          <w:sz w:val="24"/>
          <w:szCs w:val="24"/>
        </w:rPr>
        <w:t>, serão de propriedade comum das Partes na proporção de 50% (cinquenta por cento) para cada.</w:t>
      </w:r>
    </w:p>
    <w:p w:rsidR="00B3096A" w:rsidRDefault="001A0D21" w:rsidP="00B3096A">
      <w:pPr>
        <w:pStyle w:val="PargrafodaLista"/>
        <w:spacing w:line="360" w:lineRule="auto"/>
        <w:ind w:left="360"/>
        <w:jc w:val="both"/>
        <w:rPr>
          <w:rFonts w:ascii="Arial" w:eastAsia="Times New Roman" w:hAnsi="Arial" w:cs="Arial"/>
          <w:sz w:val="24"/>
          <w:szCs w:val="24"/>
        </w:rPr>
      </w:pPr>
      <w:r w:rsidRPr="00B3096A">
        <w:rPr>
          <w:rFonts w:ascii="Arial" w:eastAsia="Times New Roman" w:hAnsi="Arial" w:cs="Arial"/>
          <w:sz w:val="24"/>
          <w:szCs w:val="24"/>
        </w:rPr>
        <w:t>Para programa</w:t>
      </w:r>
      <w:r w:rsidR="00B3096A">
        <w:rPr>
          <w:rFonts w:ascii="Arial" w:eastAsia="Times New Roman" w:hAnsi="Arial" w:cs="Arial"/>
          <w:sz w:val="24"/>
          <w:szCs w:val="24"/>
        </w:rPr>
        <w:t>s</w:t>
      </w:r>
      <w:r w:rsidRPr="00B3096A">
        <w:rPr>
          <w:rFonts w:ascii="Arial" w:eastAsia="Times New Roman" w:hAnsi="Arial" w:cs="Arial"/>
          <w:sz w:val="24"/>
          <w:szCs w:val="24"/>
        </w:rPr>
        <w:t xml:space="preserve"> de computador a ser</w:t>
      </w:r>
      <w:r w:rsidR="00B3096A">
        <w:rPr>
          <w:rFonts w:ascii="Arial" w:eastAsia="Times New Roman" w:hAnsi="Arial" w:cs="Arial"/>
          <w:sz w:val="24"/>
          <w:szCs w:val="24"/>
        </w:rPr>
        <w:t>em</w:t>
      </w:r>
      <w:r w:rsidRPr="00B3096A">
        <w:rPr>
          <w:rFonts w:ascii="Arial" w:eastAsia="Times New Roman" w:hAnsi="Arial" w:cs="Arial"/>
          <w:sz w:val="24"/>
          <w:szCs w:val="24"/>
        </w:rPr>
        <w:t xml:space="preserve"> desenvolvido</w:t>
      </w:r>
      <w:r w:rsidR="00B3096A">
        <w:rPr>
          <w:rFonts w:ascii="Arial" w:eastAsia="Times New Roman" w:hAnsi="Arial" w:cs="Arial"/>
          <w:sz w:val="24"/>
          <w:szCs w:val="24"/>
        </w:rPr>
        <w:t>s</w:t>
      </w:r>
      <w:r w:rsidRPr="00B3096A">
        <w:rPr>
          <w:rFonts w:ascii="Arial" w:eastAsia="Times New Roman" w:hAnsi="Arial" w:cs="Arial"/>
          <w:sz w:val="24"/>
          <w:szCs w:val="24"/>
        </w:rPr>
        <w:t xml:space="preserve">, a proteção legal será decidida de comum acordo entre as partes envolvidas e requerida em regime de co-titularidade entre </w:t>
      </w:r>
      <w:r w:rsidR="00B3096A">
        <w:rPr>
          <w:rFonts w:ascii="Arial" w:eastAsia="Times New Roman" w:hAnsi="Arial" w:cs="Arial"/>
          <w:sz w:val="24"/>
          <w:szCs w:val="24"/>
        </w:rPr>
        <w:t>o</w:t>
      </w:r>
      <w:r w:rsidRPr="00B3096A">
        <w:rPr>
          <w:rFonts w:ascii="Arial" w:eastAsia="Times New Roman" w:hAnsi="Arial" w:cs="Arial"/>
          <w:sz w:val="24"/>
          <w:szCs w:val="24"/>
        </w:rPr>
        <w:t xml:space="preserve"> CREA-SP e a OSC, ficando desde já estabelecida a proporção de 20% (vinte por cento) para </w:t>
      </w:r>
      <w:r w:rsidR="00B3096A">
        <w:rPr>
          <w:rFonts w:ascii="Arial" w:eastAsia="Times New Roman" w:hAnsi="Arial" w:cs="Arial"/>
          <w:sz w:val="24"/>
          <w:szCs w:val="24"/>
        </w:rPr>
        <w:t>o</w:t>
      </w:r>
      <w:r w:rsidRPr="00B3096A">
        <w:rPr>
          <w:rFonts w:ascii="Arial" w:eastAsia="Times New Roman" w:hAnsi="Arial" w:cs="Arial"/>
          <w:sz w:val="24"/>
          <w:szCs w:val="24"/>
        </w:rPr>
        <w:t xml:space="preserve"> CREA-SP e 80% (oitenta por cento) para a OSC. Os custos provenientes do processo de proteção legal serão de responsabilidade da OSC.</w:t>
      </w:r>
    </w:p>
    <w:p w:rsidR="00B3096A" w:rsidRDefault="001A0D21" w:rsidP="00B3096A">
      <w:pPr>
        <w:pStyle w:val="PargrafodaLista"/>
        <w:spacing w:line="360" w:lineRule="auto"/>
        <w:ind w:left="360"/>
        <w:jc w:val="both"/>
        <w:rPr>
          <w:rFonts w:ascii="Arial" w:eastAsia="Times New Roman" w:hAnsi="Arial" w:cs="Arial"/>
          <w:sz w:val="24"/>
          <w:szCs w:val="24"/>
        </w:rPr>
      </w:pPr>
      <w:r w:rsidRPr="00B3096A">
        <w:rPr>
          <w:rFonts w:ascii="Arial" w:eastAsia="Times New Roman" w:hAnsi="Arial" w:cs="Arial"/>
          <w:sz w:val="24"/>
          <w:szCs w:val="24"/>
        </w:rPr>
        <w:t>As questões como a condução da proteção junto às autoridades competentes, licenciamento e exploração comercial, desenvolvimento futuro e outras que se aplicam à relação, serão disciplinadas em instrumento específico após a confirmação do resultado esperado.</w:t>
      </w:r>
    </w:p>
    <w:p w:rsidR="00B3096A" w:rsidRDefault="001A0D21" w:rsidP="00B3096A">
      <w:pPr>
        <w:pStyle w:val="PargrafodaLista"/>
        <w:spacing w:line="360" w:lineRule="auto"/>
        <w:ind w:left="360"/>
        <w:jc w:val="both"/>
        <w:rPr>
          <w:rFonts w:ascii="Arial" w:eastAsia="Times New Roman" w:hAnsi="Arial" w:cs="Arial"/>
          <w:sz w:val="24"/>
          <w:szCs w:val="24"/>
        </w:rPr>
      </w:pPr>
      <w:r w:rsidRPr="00B3096A">
        <w:rPr>
          <w:rFonts w:ascii="Arial" w:eastAsia="Times New Roman" w:hAnsi="Arial" w:cs="Arial"/>
          <w:sz w:val="24"/>
          <w:szCs w:val="24"/>
        </w:rPr>
        <w:t>Caso alguma das partes não manifeste interesse pelo depósito do pedido de patente relativo aos eventuais novos processos e/ou produtos, a outra parte ficar</w:t>
      </w:r>
      <w:r w:rsidR="00B3096A">
        <w:rPr>
          <w:rFonts w:ascii="Arial" w:eastAsia="Times New Roman" w:hAnsi="Arial" w:cs="Arial"/>
          <w:sz w:val="24"/>
          <w:szCs w:val="24"/>
        </w:rPr>
        <w:t>á</w:t>
      </w:r>
      <w:r w:rsidRPr="00B3096A">
        <w:rPr>
          <w:rFonts w:ascii="Arial" w:eastAsia="Times New Roman" w:hAnsi="Arial" w:cs="Arial"/>
          <w:sz w:val="24"/>
          <w:szCs w:val="24"/>
        </w:rPr>
        <w:t xml:space="preserve"> liberada para requerer o depósito exclusivamente em seu nome</w:t>
      </w:r>
      <w:r w:rsidR="00B3096A">
        <w:rPr>
          <w:rFonts w:ascii="Arial" w:eastAsia="Times New Roman" w:hAnsi="Arial" w:cs="Arial"/>
          <w:sz w:val="24"/>
          <w:szCs w:val="24"/>
        </w:rPr>
        <w:t xml:space="preserve">, mediante a consulta prévia e autorização da outra parte. </w:t>
      </w:r>
    </w:p>
    <w:p w:rsidR="007D3052" w:rsidRDefault="001A0D21" w:rsidP="00B3096A">
      <w:pPr>
        <w:pStyle w:val="PargrafodaLista"/>
        <w:spacing w:line="360" w:lineRule="auto"/>
        <w:ind w:left="360"/>
        <w:jc w:val="both"/>
        <w:rPr>
          <w:rFonts w:ascii="Arial" w:eastAsia="Times New Roman" w:hAnsi="Arial" w:cs="Arial"/>
          <w:sz w:val="24"/>
          <w:szCs w:val="24"/>
        </w:rPr>
      </w:pPr>
      <w:r w:rsidRPr="00B3096A">
        <w:rPr>
          <w:rFonts w:ascii="Arial" w:eastAsia="Times New Roman" w:hAnsi="Arial" w:cs="Arial"/>
          <w:sz w:val="24"/>
          <w:szCs w:val="24"/>
        </w:rPr>
        <w:t xml:space="preserve">A manifestação de interesse prevista no Item </w:t>
      </w:r>
      <w:r w:rsidR="0019787E">
        <w:rPr>
          <w:rFonts w:ascii="Arial" w:eastAsia="Times New Roman" w:hAnsi="Arial" w:cs="Arial"/>
          <w:sz w:val="24"/>
          <w:szCs w:val="24"/>
        </w:rPr>
        <w:t>acima</w:t>
      </w:r>
      <w:r w:rsidRPr="00B3096A">
        <w:rPr>
          <w:rFonts w:ascii="Arial" w:eastAsia="Times New Roman" w:hAnsi="Arial" w:cs="Arial"/>
          <w:sz w:val="24"/>
          <w:szCs w:val="24"/>
        </w:rPr>
        <w:t xml:space="preserve"> deverá ocorrer no prazo máximo de 60 (sessenta) dias contados a partir da data da comunicação formal</w:t>
      </w:r>
      <w:r w:rsidR="00B3096A">
        <w:rPr>
          <w:rFonts w:ascii="Arial" w:eastAsia="Times New Roman" w:hAnsi="Arial" w:cs="Arial"/>
          <w:sz w:val="24"/>
          <w:szCs w:val="24"/>
        </w:rPr>
        <w:t>.</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w:t>
      </w:r>
      <w:r w:rsidR="00B3096A">
        <w:rPr>
          <w:rFonts w:ascii="Arial" w:eastAsia="Times New Roman" w:hAnsi="Arial" w:cs="Arial"/>
          <w:b/>
          <w:bCs/>
          <w:sz w:val="24"/>
          <w:szCs w:val="24"/>
        </w:rPr>
        <w:t>NONA</w:t>
      </w:r>
      <w:r w:rsidRPr="009C308B">
        <w:rPr>
          <w:rFonts w:ascii="Arial" w:eastAsia="Times New Roman" w:hAnsi="Arial" w:cs="Arial"/>
          <w:b/>
          <w:bCs/>
          <w:sz w:val="24"/>
          <w:szCs w:val="24"/>
        </w:rPr>
        <w:t xml:space="preserve"> - DA RESCISÃO E DA DENÚNCIA</w:t>
      </w:r>
    </w:p>
    <w:p w:rsidR="005164F9" w:rsidRPr="009C308B" w:rsidRDefault="00D6722E" w:rsidP="005E119B">
      <w:pPr>
        <w:spacing w:before="100" w:beforeAutospacing="1" w:line="360" w:lineRule="auto"/>
        <w:ind w:left="260" w:right="246"/>
        <w:jc w:val="both"/>
        <w:rPr>
          <w:rFonts w:ascii="Arial" w:hAnsi="Arial" w:cs="Arial"/>
          <w:sz w:val="24"/>
          <w:szCs w:val="24"/>
        </w:rPr>
      </w:pPr>
      <w:r w:rsidRPr="009C308B">
        <w:rPr>
          <w:rFonts w:ascii="Arial" w:eastAsia="Times New Roman" w:hAnsi="Arial" w:cs="Arial"/>
          <w:sz w:val="24"/>
          <w:szCs w:val="24"/>
        </w:rPr>
        <w:t xml:space="preserve">O presente </w:t>
      </w:r>
      <w:r w:rsidR="000D5F3C"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poderá ser denunciado ou rescindido a qualquer tempo, por qualquer dos participes, desde que comunicada esta intenção à </w:t>
      </w:r>
      <w:r w:rsidR="00DC32BF" w:rsidRPr="009C308B">
        <w:rPr>
          <w:rFonts w:ascii="Arial" w:eastAsia="Times New Roman" w:hAnsi="Arial" w:cs="Arial"/>
          <w:sz w:val="24"/>
          <w:szCs w:val="24"/>
        </w:rPr>
        <w:t xml:space="preserve">outra parte no prazo mínimo de </w:t>
      </w:r>
      <w:r w:rsidR="00D725C3">
        <w:rPr>
          <w:rFonts w:ascii="Arial" w:eastAsia="Times New Roman" w:hAnsi="Arial" w:cs="Arial"/>
          <w:sz w:val="24"/>
          <w:szCs w:val="24"/>
        </w:rPr>
        <w:t>60</w:t>
      </w:r>
      <w:r w:rsidRPr="009C308B">
        <w:rPr>
          <w:rFonts w:ascii="Arial" w:eastAsia="Times New Roman" w:hAnsi="Arial" w:cs="Arial"/>
          <w:sz w:val="24"/>
          <w:szCs w:val="24"/>
        </w:rPr>
        <w:t xml:space="preserve"> (</w:t>
      </w:r>
      <w:r w:rsidR="00D725C3">
        <w:rPr>
          <w:rFonts w:ascii="Arial" w:eastAsia="Times New Roman" w:hAnsi="Arial" w:cs="Arial"/>
          <w:sz w:val="24"/>
          <w:szCs w:val="24"/>
        </w:rPr>
        <w:t>sessenta</w:t>
      </w:r>
      <w:r w:rsidRPr="009C308B">
        <w:rPr>
          <w:rFonts w:ascii="Arial" w:eastAsia="Times New Roman" w:hAnsi="Arial" w:cs="Arial"/>
          <w:sz w:val="24"/>
          <w:szCs w:val="24"/>
        </w:rPr>
        <w:t>) dias, ficando os partícipes responsáveis somente pelas obrigações e vantagens do tempo em que participaram voluntariamente da avença.</w:t>
      </w:r>
    </w:p>
    <w:p w:rsidR="005164F9" w:rsidRDefault="00D6722E" w:rsidP="005E119B">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b/>
          <w:bCs/>
          <w:sz w:val="24"/>
          <w:szCs w:val="24"/>
        </w:rPr>
        <w:t>PARÁGRAFO ÚNICO</w:t>
      </w:r>
      <w:r w:rsidRPr="009C308B">
        <w:rPr>
          <w:rFonts w:ascii="Arial" w:eastAsia="Times New Roman" w:hAnsi="Arial" w:cs="Arial"/>
          <w:sz w:val="24"/>
          <w:szCs w:val="24"/>
        </w:rPr>
        <w:t xml:space="preserve">. O </w:t>
      </w:r>
      <w:r w:rsidR="000D5F3C" w:rsidRPr="009C308B">
        <w:rPr>
          <w:rFonts w:ascii="Arial" w:eastAsia="Times New Roman" w:hAnsi="Arial" w:cs="Arial"/>
          <w:sz w:val="24"/>
          <w:szCs w:val="24"/>
        </w:rPr>
        <w:t>Termo de Fomento</w:t>
      </w:r>
      <w:r w:rsidR="00DC32BF" w:rsidRPr="009C308B">
        <w:rPr>
          <w:rFonts w:ascii="Arial" w:eastAsia="Times New Roman" w:hAnsi="Arial" w:cs="Arial"/>
          <w:sz w:val="24"/>
          <w:szCs w:val="24"/>
        </w:rPr>
        <w:t xml:space="preserve"> </w:t>
      </w:r>
      <w:r w:rsidRPr="009C308B">
        <w:rPr>
          <w:rFonts w:ascii="Arial" w:eastAsia="Times New Roman" w:hAnsi="Arial" w:cs="Arial"/>
          <w:sz w:val="24"/>
          <w:szCs w:val="24"/>
        </w:rPr>
        <w:t xml:space="preserve">será rescindido unilateralmente pelo </w:t>
      </w:r>
      <w:r w:rsidR="00DC32BF" w:rsidRPr="009C308B">
        <w:rPr>
          <w:rFonts w:ascii="Arial" w:eastAsia="Times New Roman" w:hAnsi="Arial" w:cs="Arial"/>
          <w:sz w:val="24"/>
          <w:szCs w:val="24"/>
        </w:rPr>
        <w:t>CREA-SP</w:t>
      </w:r>
      <w:r w:rsidRPr="009C308B">
        <w:rPr>
          <w:rFonts w:ascii="Arial" w:eastAsia="Times New Roman" w:hAnsi="Arial" w:cs="Arial"/>
          <w:sz w:val="24"/>
          <w:szCs w:val="24"/>
        </w:rPr>
        <w:t>, caso haja</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irregularidade ou inexecução parcial do objeto, nos termos do art. 61, § 4º, inciso II, do Decreto n. 8.726, de 2016.</w:t>
      </w:r>
    </w:p>
    <w:p w:rsidR="005164F9" w:rsidRPr="009C308B" w:rsidRDefault="00D6722E" w:rsidP="00DC32BF">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w:t>
      </w:r>
      <w:r w:rsidR="00B3096A">
        <w:rPr>
          <w:rFonts w:ascii="Arial" w:eastAsia="Times New Roman" w:hAnsi="Arial" w:cs="Arial"/>
          <w:b/>
          <w:bCs/>
          <w:sz w:val="24"/>
          <w:szCs w:val="24"/>
        </w:rPr>
        <w:t>DÉCIMA</w:t>
      </w:r>
      <w:r w:rsidRPr="009C308B">
        <w:rPr>
          <w:rFonts w:ascii="Arial" w:eastAsia="Times New Roman" w:hAnsi="Arial" w:cs="Arial"/>
          <w:b/>
          <w:bCs/>
          <w:sz w:val="24"/>
          <w:szCs w:val="24"/>
        </w:rPr>
        <w:t xml:space="preserve"> –</w:t>
      </w:r>
      <w:r w:rsidR="00DC32BF" w:rsidRPr="009C308B">
        <w:rPr>
          <w:rFonts w:ascii="Arial" w:eastAsia="Times New Roman" w:hAnsi="Arial" w:cs="Arial"/>
          <w:b/>
          <w:bCs/>
          <w:sz w:val="24"/>
          <w:szCs w:val="24"/>
        </w:rPr>
        <w:t xml:space="preserve"> </w:t>
      </w:r>
      <w:r w:rsidRPr="009C308B">
        <w:rPr>
          <w:rFonts w:ascii="Arial" w:eastAsia="Times New Roman" w:hAnsi="Arial" w:cs="Arial"/>
          <w:b/>
          <w:bCs/>
          <w:sz w:val="24"/>
          <w:szCs w:val="24"/>
        </w:rPr>
        <w:t>DAS SANÇÕES ADMINISTRATIVAS E DA TOMADA DE CONTAS ESPECIAL</w:t>
      </w:r>
    </w:p>
    <w:p w:rsidR="00DC32BF" w:rsidRPr="009C308B" w:rsidRDefault="00D6722E" w:rsidP="00DC32BF">
      <w:pPr>
        <w:spacing w:before="100" w:beforeAutospacing="1" w:line="360" w:lineRule="auto"/>
        <w:ind w:left="260" w:right="286"/>
        <w:jc w:val="both"/>
        <w:rPr>
          <w:rFonts w:ascii="Arial" w:eastAsia="Times New Roman" w:hAnsi="Arial" w:cs="Arial"/>
          <w:sz w:val="24"/>
          <w:szCs w:val="24"/>
        </w:rPr>
      </w:pPr>
      <w:r w:rsidRPr="009C308B">
        <w:rPr>
          <w:rFonts w:ascii="Arial" w:eastAsia="Times New Roman" w:hAnsi="Arial" w:cs="Arial"/>
          <w:sz w:val="24"/>
          <w:szCs w:val="24"/>
        </w:rPr>
        <w:t xml:space="preserve">Nos termos do art. 73 da Lei nº 13.019, de 2014, e art. 71 a 74 do Decreto nº 8.726, 2016, a administração pública poderá, garantida a prévia defesa, aplicar à ENTIDADE as seguintes sanções: </w:t>
      </w:r>
    </w:p>
    <w:p w:rsidR="005164F9" w:rsidRPr="009C308B" w:rsidRDefault="00D6722E" w:rsidP="00DC32BF">
      <w:pPr>
        <w:spacing w:before="100" w:beforeAutospacing="1" w:line="360" w:lineRule="auto"/>
        <w:ind w:left="260" w:right="286"/>
        <w:jc w:val="both"/>
        <w:rPr>
          <w:rFonts w:ascii="Arial" w:hAnsi="Arial" w:cs="Arial"/>
          <w:sz w:val="24"/>
          <w:szCs w:val="24"/>
        </w:rPr>
      </w:pPr>
      <w:r w:rsidRPr="009C308B">
        <w:rPr>
          <w:rFonts w:ascii="Arial" w:eastAsia="Times New Roman" w:hAnsi="Arial" w:cs="Arial"/>
          <w:sz w:val="24"/>
          <w:szCs w:val="24"/>
        </w:rPr>
        <w:t>I - advertência;</w:t>
      </w:r>
    </w:p>
    <w:p w:rsidR="005164F9" w:rsidRPr="009C308B" w:rsidRDefault="00D6722E" w:rsidP="00DC32BF">
      <w:pPr>
        <w:numPr>
          <w:ilvl w:val="0"/>
          <w:numId w:val="6"/>
        </w:numPr>
        <w:tabs>
          <w:tab w:val="left" w:pos="450"/>
        </w:tabs>
        <w:spacing w:before="100" w:beforeAutospacing="1" w:line="360" w:lineRule="auto"/>
        <w:ind w:left="260" w:right="266" w:firstLine="2"/>
        <w:jc w:val="both"/>
        <w:rPr>
          <w:rFonts w:ascii="Arial" w:eastAsia="Times New Roman" w:hAnsi="Arial" w:cs="Arial"/>
          <w:sz w:val="24"/>
          <w:szCs w:val="24"/>
        </w:rPr>
      </w:pPr>
      <w:r w:rsidRPr="009C308B">
        <w:rPr>
          <w:rFonts w:ascii="Arial" w:eastAsia="Times New Roman" w:hAnsi="Arial" w:cs="Arial"/>
          <w:sz w:val="24"/>
          <w:szCs w:val="24"/>
        </w:rPr>
        <w:t xml:space="preserve">- suspensão temporária da participação em chamamento público e impedimento de celebrar parceria ou contrato com o </w:t>
      </w:r>
      <w:r w:rsidR="00DC32BF" w:rsidRPr="009C308B">
        <w:rPr>
          <w:rFonts w:ascii="Arial" w:eastAsia="Times New Roman" w:hAnsi="Arial" w:cs="Arial"/>
          <w:sz w:val="24"/>
          <w:szCs w:val="24"/>
        </w:rPr>
        <w:t>CREA-SP</w:t>
      </w:r>
      <w:r w:rsidRPr="009C308B">
        <w:rPr>
          <w:rFonts w:ascii="Arial" w:eastAsia="Times New Roman" w:hAnsi="Arial" w:cs="Arial"/>
          <w:sz w:val="24"/>
          <w:szCs w:val="24"/>
        </w:rPr>
        <w:t xml:space="preserve">, por prazo não superior a </w:t>
      </w:r>
      <w:r w:rsidR="000D5F3C" w:rsidRPr="009C308B">
        <w:rPr>
          <w:rFonts w:ascii="Arial" w:eastAsia="Times New Roman" w:hAnsi="Arial" w:cs="Arial"/>
          <w:sz w:val="24"/>
          <w:szCs w:val="24"/>
        </w:rPr>
        <w:t>3</w:t>
      </w:r>
      <w:r w:rsidRPr="009C308B">
        <w:rPr>
          <w:rFonts w:ascii="Arial" w:eastAsia="Times New Roman" w:hAnsi="Arial" w:cs="Arial"/>
          <w:sz w:val="24"/>
          <w:szCs w:val="24"/>
        </w:rPr>
        <w:t xml:space="preserve"> (</w:t>
      </w:r>
      <w:r w:rsidR="000D5F3C" w:rsidRPr="009C308B">
        <w:rPr>
          <w:rFonts w:ascii="Arial" w:eastAsia="Times New Roman" w:hAnsi="Arial" w:cs="Arial"/>
          <w:sz w:val="24"/>
          <w:szCs w:val="24"/>
        </w:rPr>
        <w:t>três</w:t>
      </w:r>
      <w:r w:rsidRPr="009C308B">
        <w:rPr>
          <w:rFonts w:ascii="Arial" w:eastAsia="Times New Roman" w:hAnsi="Arial" w:cs="Arial"/>
          <w:sz w:val="24"/>
          <w:szCs w:val="24"/>
        </w:rPr>
        <w:t>) anos; e</w:t>
      </w:r>
    </w:p>
    <w:p w:rsidR="005164F9" w:rsidRPr="009C308B" w:rsidRDefault="00D6722E" w:rsidP="005E119B">
      <w:pPr>
        <w:spacing w:before="100" w:beforeAutospacing="1" w:line="360" w:lineRule="auto"/>
        <w:ind w:left="260" w:right="266"/>
        <w:jc w:val="both"/>
        <w:rPr>
          <w:rFonts w:ascii="Arial" w:eastAsia="Times New Roman" w:hAnsi="Arial" w:cs="Arial"/>
          <w:sz w:val="24"/>
          <w:szCs w:val="24"/>
        </w:rPr>
      </w:pPr>
      <w:r w:rsidRPr="009C308B">
        <w:rPr>
          <w:rFonts w:ascii="Arial" w:eastAsia="Times New Roman" w:hAnsi="Arial" w:cs="Arial"/>
          <w:b/>
          <w:bCs/>
          <w:sz w:val="24"/>
          <w:szCs w:val="24"/>
        </w:rPr>
        <w:t>PARÁGRAFO ÚNICO</w:t>
      </w:r>
      <w:r w:rsidRPr="009C308B">
        <w:rPr>
          <w:rFonts w:ascii="Arial" w:eastAsia="Times New Roman" w:hAnsi="Arial" w:cs="Arial"/>
          <w:sz w:val="24"/>
          <w:szCs w:val="24"/>
        </w:rPr>
        <w:t xml:space="preserve">. O </w:t>
      </w:r>
      <w:r w:rsidR="00DC32BF" w:rsidRPr="009C308B">
        <w:rPr>
          <w:rFonts w:ascii="Arial" w:eastAsia="Times New Roman" w:hAnsi="Arial" w:cs="Arial"/>
          <w:sz w:val="24"/>
          <w:szCs w:val="24"/>
        </w:rPr>
        <w:t>CREA-SP</w:t>
      </w:r>
      <w:r w:rsidRPr="009C308B">
        <w:rPr>
          <w:rFonts w:ascii="Arial" w:eastAsia="Times New Roman" w:hAnsi="Arial" w:cs="Arial"/>
          <w:sz w:val="24"/>
          <w:szCs w:val="24"/>
        </w:rPr>
        <w:t xml:space="preserve"> determinará a instauração da Tomada de Contas Especial na</w:t>
      </w:r>
      <w:r w:rsidRPr="009C308B">
        <w:rPr>
          <w:rFonts w:ascii="Arial" w:eastAsia="Times New Roman" w:hAnsi="Arial" w:cs="Arial"/>
          <w:b/>
          <w:bCs/>
          <w:sz w:val="24"/>
          <w:szCs w:val="24"/>
        </w:rPr>
        <w:t xml:space="preserve"> </w:t>
      </w:r>
      <w:r w:rsidR="00DC32BF" w:rsidRPr="009C308B">
        <w:rPr>
          <w:rFonts w:ascii="Arial" w:eastAsia="Times New Roman" w:hAnsi="Arial" w:cs="Arial"/>
          <w:sz w:val="24"/>
          <w:szCs w:val="24"/>
        </w:rPr>
        <w:t xml:space="preserve">hipótese </w:t>
      </w:r>
      <w:r w:rsidRPr="009C308B">
        <w:rPr>
          <w:rFonts w:ascii="Arial" w:eastAsia="Times New Roman" w:hAnsi="Arial" w:cs="Arial"/>
          <w:sz w:val="24"/>
          <w:szCs w:val="24"/>
        </w:rPr>
        <w:t xml:space="preserve">de rejeição da prestação de contas, caso a ENTIDADE não </w:t>
      </w:r>
      <w:r w:rsidR="00DC32BF" w:rsidRPr="009C308B">
        <w:rPr>
          <w:rFonts w:ascii="Arial" w:eastAsia="Times New Roman" w:hAnsi="Arial" w:cs="Arial"/>
          <w:sz w:val="24"/>
          <w:szCs w:val="24"/>
        </w:rPr>
        <w:t xml:space="preserve">indenize as despesas </w:t>
      </w:r>
      <w:r w:rsidR="000D5F3C" w:rsidRPr="009C308B">
        <w:rPr>
          <w:rFonts w:ascii="Arial" w:eastAsia="Times New Roman" w:hAnsi="Arial" w:cs="Arial"/>
          <w:sz w:val="24"/>
          <w:szCs w:val="24"/>
        </w:rPr>
        <w:t xml:space="preserve">ou danos </w:t>
      </w:r>
      <w:r w:rsidR="00DC32BF" w:rsidRPr="009C308B">
        <w:rPr>
          <w:rFonts w:ascii="Arial" w:eastAsia="Times New Roman" w:hAnsi="Arial" w:cs="Arial"/>
          <w:sz w:val="24"/>
          <w:szCs w:val="24"/>
        </w:rPr>
        <w:t>eventualmente ocorrid</w:t>
      </w:r>
      <w:r w:rsidR="000D5F3C" w:rsidRPr="009C308B">
        <w:rPr>
          <w:rFonts w:ascii="Arial" w:eastAsia="Times New Roman" w:hAnsi="Arial" w:cs="Arial"/>
          <w:sz w:val="24"/>
          <w:szCs w:val="24"/>
        </w:rPr>
        <w:t>o</w:t>
      </w:r>
      <w:r w:rsidR="00DC32BF" w:rsidRPr="009C308B">
        <w:rPr>
          <w:rFonts w:ascii="Arial" w:eastAsia="Times New Roman" w:hAnsi="Arial" w:cs="Arial"/>
          <w:sz w:val="24"/>
          <w:szCs w:val="24"/>
        </w:rPr>
        <w:t>s,</w:t>
      </w:r>
      <w:r w:rsidRPr="009C308B">
        <w:rPr>
          <w:rFonts w:ascii="Arial" w:eastAsia="Times New Roman" w:hAnsi="Arial" w:cs="Arial"/>
          <w:sz w:val="24"/>
          <w:szCs w:val="24"/>
        </w:rPr>
        <w:t xml:space="preserve"> </w:t>
      </w:r>
      <w:r w:rsidR="00DC32BF" w:rsidRPr="009C308B">
        <w:rPr>
          <w:rFonts w:ascii="Arial" w:eastAsia="Times New Roman" w:hAnsi="Arial" w:cs="Arial"/>
          <w:sz w:val="24"/>
          <w:szCs w:val="24"/>
        </w:rPr>
        <w:t xml:space="preserve">assim como quando não prestar </w:t>
      </w:r>
      <w:r w:rsidRPr="009C308B">
        <w:rPr>
          <w:rFonts w:ascii="Arial" w:eastAsia="Times New Roman" w:hAnsi="Arial" w:cs="Arial"/>
          <w:sz w:val="24"/>
          <w:szCs w:val="24"/>
        </w:rPr>
        <w:t>contas</w:t>
      </w:r>
      <w:r w:rsidR="00DC32BF" w:rsidRPr="009C308B">
        <w:rPr>
          <w:rFonts w:ascii="Arial" w:eastAsia="Times New Roman" w:hAnsi="Arial" w:cs="Arial"/>
          <w:sz w:val="24"/>
          <w:szCs w:val="24"/>
        </w:rPr>
        <w:t xml:space="preserve"> ou não providenciar</w:t>
      </w:r>
      <w:r w:rsidRPr="009C308B">
        <w:rPr>
          <w:rFonts w:ascii="Arial" w:eastAsia="Times New Roman" w:hAnsi="Arial" w:cs="Arial"/>
          <w:sz w:val="24"/>
          <w:szCs w:val="24"/>
        </w:rPr>
        <w:t xml:space="preserve"> o ressarcimento ao erário por meio de ações compensatórias de interesse público, mediante a apresentação de novo plano de trabalho, nos termos do § 2º do art. 72 da Lei nº 13.019, de 2014.</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CLÁUSULA DÉCIMA</w:t>
      </w:r>
      <w:r w:rsidR="00B3096A">
        <w:rPr>
          <w:rFonts w:ascii="Arial" w:eastAsia="Times New Roman" w:hAnsi="Arial" w:cs="Arial"/>
          <w:b/>
          <w:bCs/>
          <w:sz w:val="24"/>
          <w:szCs w:val="24"/>
        </w:rPr>
        <w:t xml:space="preserve"> PRIMEIRA</w:t>
      </w:r>
      <w:r w:rsidRPr="009C308B">
        <w:rPr>
          <w:rFonts w:ascii="Arial" w:eastAsia="Times New Roman" w:hAnsi="Arial" w:cs="Arial"/>
          <w:b/>
          <w:bCs/>
          <w:sz w:val="24"/>
          <w:szCs w:val="24"/>
        </w:rPr>
        <w:t xml:space="preserve"> - DA DIVULGAÇÃO</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 xml:space="preserve">Em razão do presente </w:t>
      </w:r>
      <w:r w:rsidR="000D5F3C" w:rsidRPr="009C308B">
        <w:rPr>
          <w:rFonts w:ascii="Arial" w:eastAsia="Times New Roman" w:hAnsi="Arial" w:cs="Arial"/>
          <w:sz w:val="24"/>
          <w:szCs w:val="24"/>
        </w:rPr>
        <w:t>Termo de Fomento</w:t>
      </w:r>
      <w:r w:rsidRPr="009C308B">
        <w:rPr>
          <w:rFonts w:ascii="Arial" w:eastAsia="Times New Roman" w:hAnsi="Arial" w:cs="Arial"/>
          <w:sz w:val="24"/>
          <w:szCs w:val="24"/>
        </w:rPr>
        <w:t xml:space="preserve">, a ENTIDADE se obriga a mencionar em todos os seus atos de promoção e divulgação do projeto, objeto desta parceria, por qualquer meio ou forma, a participação do </w:t>
      </w:r>
      <w:r w:rsidR="00DC32BF" w:rsidRPr="009C308B">
        <w:rPr>
          <w:rFonts w:ascii="Arial" w:eastAsia="Times New Roman" w:hAnsi="Arial" w:cs="Arial"/>
          <w:sz w:val="24"/>
          <w:szCs w:val="24"/>
        </w:rPr>
        <w:t>CREA-SP</w:t>
      </w:r>
      <w:r w:rsidRPr="009C308B">
        <w:rPr>
          <w:rFonts w:ascii="Arial" w:eastAsia="Times New Roman" w:hAnsi="Arial" w:cs="Arial"/>
          <w:sz w:val="24"/>
          <w:szCs w:val="24"/>
        </w:rPr>
        <w:t>.</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b/>
          <w:bCs/>
          <w:sz w:val="24"/>
          <w:szCs w:val="24"/>
        </w:rPr>
        <w:t xml:space="preserve">PARÁGRAFO ÚNICO. </w:t>
      </w:r>
      <w:r w:rsidRPr="009C308B">
        <w:rPr>
          <w:rFonts w:ascii="Arial" w:eastAsia="Times New Roman" w:hAnsi="Arial" w:cs="Arial"/>
          <w:sz w:val="24"/>
          <w:szCs w:val="24"/>
        </w:rPr>
        <w:t xml:space="preserve">A publicidade de todos os atos derivados do presente </w:t>
      </w:r>
      <w:r w:rsidR="000D5F3C" w:rsidRPr="009C308B">
        <w:rPr>
          <w:rFonts w:ascii="Arial" w:eastAsia="Times New Roman" w:hAnsi="Arial" w:cs="Arial"/>
          <w:sz w:val="24"/>
          <w:szCs w:val="24"/>
        </w:rPr>
        <w:t>Termo de Fomento</w:t>
      </w:r>
      <w:r w:rsidR="00DC32BF" w:rsidRPr="009C308B">
        <w:rPr>
          <w:rFonts w:ascii="Arial" w:eastAsia="Times New Roman" w:hAnsi="Arial" w:cs="Arial"/>
          <w:sz w:val="24"/>
          <w:szCs w:val="24"/>
        </w:rPr>
        <w:t xml:space="preserve"> </w:t>
      </w:r>
      <w:r w:rsidRPr="009C308B">
        <w:rPr>
          <w:rFonts w:ascii="Arial" w:eastAsia="Times New Roman" w:hAnsi="Arial" w:cs="Arial"/>
          <w:sz w:val="24"/>
          <w:szCs w:val="24"/>
        </w:rPr>
        <w:t>deverá</w:t>
      </w:r>
      <w:r w:rsidRPr="009C308B">
        <w:rPr>
          <w:rFonts w:ascii="Arial" w:eastAsia="Times New Roman" w:hAnsi="Arial" w:cs="Arial"/>
          <w:b/>
          <w:bCs/>
          <w:sz w:val="24"/>
          <w:szCs w:val="24"/>
        </w:rPr>
        <w:t xml:space="preserve"> </w:t>
      </w:r>
      <w:r w:rsidRPr="009C308B">
        <w:rPr>
          <w:rFonts w:ascii="Arial" w:eastAsia="Times New Roman" w:hAnsi="Arial" w:cs="Arial"/>
          <w:sz w:val="24"/>
          <w:szCs w:val="24"/>
        </w:rPr>
        <w:t>ter caráter exclusivamente educativo, informativo ou de orientação social, dela não podendo constar nomes, símbolos ou imagens que caracterizem promoção pessoal de autoridades ou servidores públicos.</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DÉCIMA </w:t>
      </w:r>
      <w:r w:rsidR="00B3096A">
        <w:rPr>
          <w:rFonts w:ascii="Arial" w:eastAsia="Times New Roman" w:hAnsi="Arial" w:cs="Arial"/>
          <w:b/>
          <w:bCs/>
          <w:sz w:val="24"/>
          <w:szCs w:val="24"/>
        </w:rPr>
        <w:t>SEGUNDA</w:t>
      </w:r>
      <w:r w:rsidRPr="009C308B">
        <w:rPr>
          <w:rFonts w:ascii="Arial" w:eastAsia="Times New Roman" w:hAnsi="Arial" w:cs="Arial"/>
          <w:b/>
          <w:bCs/>
          <w:sz w:val="24"/>
          <w:szCs w:val="24"/>
        </w:rPr>
        <w:t xml:space="preserve"> – DA PUBLICAÇÃO</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 xml:space="preserve">A eficácia do presente </w:t>
      </w:r>
      <w:r w:rsidR="000D5F3C" w:rsidRPr="009C308B">
        <w:rPr>
          <w:rFonts w:ascii="Arial" w:eastAsia="Times New Roman" w:hAnsi="Arial" w:cs="Arial"/>
          <w:sz w:val="24"/>
          <w:szCs w:val="24"/>
        </w:rPr>
        <w:t xml:space="preserve">Termo de Fomento </w:t>
      </w:r>
      <w:r w:rsidRPr="009C308B">
        <w:rPr>
          <w:rFonts w:ascii="Arial" w:eastAsia="Times New Roman" w:hAnsi="Arial" w:cs="Arial"/>
          <w:sz w:val="24"/>
          <w:szCs w:val="24"/>
        </w:rPr>
        <w:t xml:space="preserve">ou dos aditamentos que resulte em ampliação da execução do objeto descrito neste instrumento, fica condicionada à publicação do respectivo extrato no Diário Oficial da União, a qual deverá ser providenciada pelo </w:t>
      </w:r>
      <w:r w:rsidR="00DC32BF" w:rsidRPr="009C308B">
        <w:rPr>
          <w:rFonts w:ascii="Arial" w:eastAsia="Times New Roman" w:hAnsi="Arial" w:cs="Arial"/>
          <w:sz w:val="24"/>
          <w:szCs w:val="24"/>
        </w:rPr>
        <w:t>CREA-SP</w:t>
      </w:r>
      <w:r w:rsidRPr="009C308B">
        <w:rPr>
          <w:rFonts w:ascii="Arial" w:eastAsia="Times New Roman" w:hAnsi="Arial" w:cs="Arial"/>
          <w:sz w:val="24"/>
          <w:szCs w:val="24"/>
        </w:rPr>
        <w:t>.</w:t>
      </w:r>
    </w:p>
    <w:p w:rsidR="005164F9" w:rsidRPr="009C308B" w:rsidRDefault="00D6722E" w:rsidP="005E119B">
      <w:pPr>
        <w:spacing w:before="100" w:beforeAutospacing="1" w:line="360" w:lineRule="auto"/>
        <w:ind w:left="260"/>
        <w:rPr>
          <w:rFonts w:ascii="Arial" w:hAnsi="Arial" w:cs="Arial"/>
          <w:sz w:val="24"/>
          <w:szCs w:val="24"/>
        </w:rPr>
      </w:pPr>
      <w:r w:rsidRPr="009C308B">
        <w:rPr>
          <w:rFonts w:ascii="Arial" w:eastAsia="Times New Roman" w:hAnsi="Arial" w:cs="Arial"/>
          <w:b/>
          <w:bCs/>
          <w:sz w:val="24"/>
          <w:szCs w:val="24"/>
        </w:rPr>
        <w:t xml:space="preserve">CLÁUSULA </w:t>
      </w:r>
      <w:r w:rsidR="00DC32BF" w:rsidRPr="009C308B">
        <w:rPr>
          <w:rFonts w:ascii="Arial" w:eastAsia="Times New Roman" w:hAnsi="Arial" w:cs="Arial"/>
          <w:b/>
          <w:bCs/>
          <w:sz w:val="24"/>
          <w:szCs w:val="24"/>
        </w:rPr>
        <w:t xml:space="preserve">DÉCIMA </w:t>
      </w:r>
      <w:r w:rsidR="00B3096A">
        <w:rPr>
          <w:rFonts w:ascii="Arial" w:eastAsia="Times New Roman" w:hAnsi="Arial" w:cs="Arial"/>
          <w:b/>
          <w:bCs/>
          <w:sz w:val="24"/>
          <w:szCs w:val="24"/>
        </w:rPr>
        <w:t>TERCEIRA</w:t>
      </w:r>
      <w:r w:rsidR="00DC32BF" w:rsidRPr="009C308B">
        <w:rPr>
          <w:rFonts w:ascii="Arial" w:eastAsia="Times New Roman" w:hAnsi="Arial" w:cs="Arial"/>
          <w:b/>
          <w:bCs/>
          <w:sz w:val="24"/>
          <w:szCs w:val="24"/>
        </w:rPr>
        <w:t xml:space="preserve"> </w:t>
      </w:r>
      <w:r w:rsidRPr="009C308B">
        <w:rPr>
          <w:rFonts w:ascii="Arial" w:eastAsia="Times New Roman" w:hAnsi="Arial" w:cs="Arial"/>
          <w:b/>
          <w:bCs/>
          <w:sz w:val="24"/>
          <w:szCs w:val="24"/>
        </w:rPr>
        <w:t>– DO FORO</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 xml:space="preserve">Os participes procurarão resolver administrativamente eventuais dúvidas e controvérsias decorrentes do presente ajuste. Não logrando êxito a solução administrativa, será competente para dirimir as questões decorrentes deste </w:t>
      </w:r>
      <w:r w:rsidR="000D5F3C" w:rsidRPr="009C308B">
        <w:rPr>
          <w:rFonts w:ascii="Arial" w:eastAsia="Times New Roman" w:hAnsi="Arial" w:cs="Arial"/>
          <w:sz w:val="24"/>
          <w:szCs w:val="24"/>
        </w:rPr>
        <w:t xml:space="preserve">Termo de Fomento </w:t>
      </w:r>
      <w:r w:rsidRPr="009C308B">
        <w:rPr>
          <w:rFonts w:ascii="Arial" w:eastAsia="Times New Roman" w:hAnsi="Arial" w:cs="Arial"/>
          <w:sz w:val="24"/>
          <w:szCs w:val="24"/>
        </w:rPr>
        <w:t xml:space="preserve">o foro da Justiça Federal da Comarca de </w:t>
      </w:r>
      <w:r w:rsidR="00DC32BF" w:rsidRPr="009C308B">
        <w:rPr>
          <w:rFonts w:ascii="Arial" w:eastAsia="Times New Roman" w:hAnsi="Arial" w:cs="Arial"/>
          <w:sz w:val="24"/>
          <w:szCs w:val="24"/>
        </w:rPr>
        <w:t>São Paulo/SP</w:t>
      </w:r>
      <w:r w:rsidRPr="009C308B">
        <w:rPr>
          <w:rFonts w:ascii="Arial" w:eastAsia="Times New Roman" w:hAnsi="Arial" w:cs="Arial"/>
          <w:sz w:val="24"/>
          <w:szCs w:val="24"/>
        </w:rPr>
        <w:t>.</w:t>
      </w:r>
    </w:p>
    <w:p w:rsidR="005164F9" w:rsidRPr="009C308B" w:rsidRDefault="00D6722E" w:rsidP="005E119B">
      <w:pPr>
        <w:spacing w:before="100" w:beforeAutospacing="1" w:line="360" w:lineRule="auto"/>
        <w:ind w:left="260" w:right="266"/>
        <w:jc w:val="both"/>
        <w:rPr>
          <w:rFonts w:ascii="Arial" w:hAnsi="Arial" w:cs="Arial"/>
          <w:sz w:val="24"/>
          <w:szCs w:val="24"/>
        </w:rPr>
      </w:pPr>
      <w:r w:rsidRPr="009C308B">
        <w:rPr>
          <w:rFonts w:ascii="Arial" w:eastAsia="Times New Roman" w:hAnsi="Arial" w:cs="Arial"/>
          <w:sz w:val="24"/>
          <w:szCs w:val="24"/>
        </w:rPr>
        <w:t>E, por assim estarem plenamente de acordo os participes obrigam-se ao total e irrenunciável cumprimento dos termos no presente instrumento, o qual lido e achado conforme, que vão assinadas pelos participes, para que produza seus jurídicos e legais efeitos, em Juízo ou fora dele.</w:t>
      </w:r>
    </w:p>
    <w:p w:rsidR="005164F9" w:rsidRPr="009C308B" w:rsidRDefault="005164F9" w:rsidP="005E119B">
      <w:pPr>
        <w:spacing w:before="100" w:beforeAutospacing="1" w:line="360" w:lineRule="auto"/>
        <w:rPr>
          <w:rFonts w:ascii="Arial" w:hAnsi="Arial" w:cs="Arial"/>
          <w:sz w:val="24"/>
          <w:szCs w:val="24"/>
        </w:rPr>
      </w:pPr>
    </w:p>
    <w:p w:rsidR="005164F9" w:rsidRPr="009C308B" w:rsidRDefault="00DC32BF" w:rsidP="005E119B">
      <w:pPr>
        <w:spacing w:before="100" w:beforeAutospacing="1" w:line="360" w:lineRule="auto"/>
        <w:ind w:left="5180"/>
        <w:rPr>
          <w:rFonts w:ascii="Arial" w:hAnsi="Arial" w:cs="Arial"/>
          <w:sz w:val="24"/>
          <w:szCs w:val="24"/>
        </w:rPr>
      </w:pPr>
      <w:r w:rsidRPr="009C308B">
        <w:rPr>
          <w:rFonts w:ascii="Arial" w:eastAsia="Times New Roman" w:hAnsi="Arial" w:cs="Arial"/>
          <w:sz w:val="24"/>
          <w:szCs w:val="24"/>
        </w:rPr>
        <w:t>São Paulo</w:t>
      </w:r>
      <w:r w:rsidR="00D6722E" w:rsidRPr="009C308B">
        <w:rPr>
          <w:rFonts w:ascii="Arial" w:eastAsia="Times New Roman" w:hAnsi="Arial" w:cs="Arial"/>
          <w:sz w:val="24"/>
          <w:szCs w:val="24"/>
        </w:rPr>
        <w:t xml:space="preserve"> - </w:t>
      </w:r>
      <w:r w:rsidRPr="009C308B">
        <w:rPr>
          <w:rFonts w:ascii="Arial" w:eastAsia="Times New Roman" w:hAnsi="Arial" w:cs="Arial"/>
          <w:sz w:val="24"/>
          <w:szCs w:val="24"/>
        </w:rPr>
        <w:t>SP</w:t>
      </w:r>
      <w:r w:rsidR="00D6722E" w:rsidRPr="009C308B">
        <w:rPr>
          <w:rFonts w:ascii="Arial" w:eastAsia="Times New Roman" w:hAnsi="Arial" w:cs="Arial"/>
          <w:sz w:val="24"/>
          <w:szCs w:val="24"/>
        </w:rPr>
        <w:t>, ______/______/___________.</w:t>
      </w:r>
    </w:p>
    <w:p w:rsidR="005164F9" w:rsidRPr="009C308B" w:rsidRDefault="005164F9" w:rsidP="005E119B">
      <w:pPr>
        <w:spacing w:before="100" w:beforeAutospacing="1" w:line="360" w:lineRule="auto"/>
        <w:rPr>
          <w:rFonts w:ascii="Arial" w:hAnsi="Arial" w:cs="Arial"/>
          <w:sz w:val="24"/>
          <w:szCs w:val="24"/>
        </w:rPr>
      </w:pPr>
    </w:p>
    <w:p w:rsidR="00DC32BF" w:rsidRPr="009C308B" w:rsidRDefault="00DC32BF" w:rsidP="00DC32BF">
      <w:pPr>
        <w:spacing w:line="340" w:lineRule="exact"/>
        <w:jc w:val="both"/>
        <w:rPr>
          <w:rFonts w:ascii="Arial" w:hAnsi="Arial" w:cs="Arial"/>
          <w:caps/>
          <w:sz w:val="24"/>
          <w:szCs w:val="24"/>
        </w:rPr>
      </w:pPr>
    </w:p>
    <w:p w:rsidR="00DC32BF" w:rsidRPr="009C308B" w:rsidRDefault="00DC32BF" w:rsidP="00DC32BF">
      <w:pPr>
        <w:pStyle w:val="Ttulo2"/>
        <w:pBdr>
          <w:top w:val="single" w:sz="4" w:space="1" w:color="auto"/>
        </w:pBdr>
        <w:spacing w:before="0" w:line="320" w:lineRule="exact"/>
        <w:jc w:val="center"/>
        <w:rPr>
          <w:rFonts w:ascii="Arial" w:hAnsi="Arial" w:cs="Arial"/>
          <w:color w:val="000000" w:themeColor="text1"/>
          <w:sz w:val="24"/>
          <w:szCs w:val="24"/>
        </w:rPr>
      </w:pPr>
      <w:r w:rsidRPr="009C308B">
        <w:rPr>
          <w:rFonts w:ascii="Arial" w:hAnsi="Arial" w:cs="Arial"/>
          <w:color w:val="000000" w:themeColor="text1"/>
          <w:sz w:val="24"/>
          <w:szCs w:val="24"/>
        </w:rPr>
        <w:t>Eng. VINICIUS MARCHESE MARINELLI</w:t>
      </w:r>
    </w:p>
    <w:p w:rsidR="00DC32BF" w:rsidRPr="009C308B" w:rsidRDefault="00DC32BF" w:rsidP="00DC32BF">
      <w:pPr>
        <w:spacing w:line="320" w:lineRule="exact"/>
        <w:jc w:val="center"/>
        <w:rPr>
          <w:rFonts w:ascii="Arial" w:hAnsi="Arial" w:cs="Arial"/>
          <w:b/>
          <w:bCs/>
          <w:iCs/>
          <w:color w:val="000000" w:themeColor="text1"/>
          <w:spacing w:val="-4"/>
          <w:sz w:val="24"/>
          <w:szCs w:val="24"/>
        </w:rPr>
      </w:pPr>
      <w:r w:rsidRPr="009C308B">
        <w:rPr>
          <w:rFonts w:ascii="Arial" w:hAnsi="Arial" w:cs="Arial"/>
          <w:b/>
          <w:bCs/>
          <w:iCs/>
          <w:color w:val="000000" w:themeColor="text1"/>
          <w:sz w:val="24"/>
          <w:szCs w:val="24"/>
        </w:rPr>
        <w:t>CREA-SP nº 5062051089</w:t>
      </w:r>
    </w:p>
    <w:p w:rsidR="00DC32BF" w:rsidRPr="009C308B" w:rsidRDefault="00DC32BF" w:rsidP="00DC32BF">
      <w:pPr>
        <w:spacing w:line="320" w:lineRule="exact"/>
        <w:jc w:val="center"/>
        <w:outlineLvl w:val="0"/>
        <w:rPr>
          <w:rFonts w:ascii="Arial" w:hAnsi="Arial" w:cs="Arial"/>
          <w:b/>
          <w:color w:val="000000" w:themeColor="text1"/>
          <w:sz w:val="24"/>
          <w:szCs w:val="24"/>
        </w:rPr>
      </w:pPr>
      <w:r w:rsidRPr="009C308B">
        <w:rPr>
          <w:rFonts w:ascii="Arial" w:hAnsi="Arial" w:cs="Arial"/>
          <w:b/>
          <w:bCs/>
          <w:iCs/>
          <w:color w:val="000000" w:themeColor="text1"/>
          <w:sz w:val="24"/>
          <w:szCs w:val="24"/>
        </w:rPr>
        <w:t>PRESIDENTE DO CREA-SP</w:t>
      </w:r>
    </w:p>
    <w:p w:rsidR="00DC32BF" w:rsidRPr="009C308B" w:rsidRDefault="00DC32BF" w:rsidP="00DC32BF">
      <w:pPr>
        <w:pStyle w:val="TextosemFormatao1"/>
        <w:tabs>
          <w:tab w:val="left" w:pos="2880"/>
          <w:tab w:val="left" w:pos="3969"/>
        </w:tabs>
        <w:spacing w:line="340" w:lineRule="exact"/>
        <w:jc w:val="center"/>
        <w:rPr>
          <w:rFonts w:ascii="Arial" w:hAnsi="Arial" w:cs="Arial"/>
          <w:b/>
          <w:bCs/>
          <w:iCs/>
          <w:sz w:val="24"/>
          <w:szCs w:val="24"/>
        </w:rPr>
      </w:pPr>
    </w:p>
    <w:p w:rsidR="00DC32BF" w:rsidRPr="009C308B" w:rsidRDefault="00DC32BF" w:rsidP="00DC32BF">
      <w:pPr>
        <w:pStyle w:val="TextosemFormatao1"/>
        <w:tabs>
          <w:tab w:val="left" w:pos="2880"/>
          <w:tab w:val="left" w:pos="3969"/>
        </w:tabs>
        <w:spacing w:line="340" w:lineRule="exact"/>
        <w:jc w:val="center"/>
        <w:rPr>
          <w:rFonts w:ascii="Arial" w:hAnsi="Arial" w:cs="Arial"/>
          <w:bCs/>
          <w:iCs/>
          <w:sz w:val="24"/>
          <w:szCs w:val="24"/>
        </w:rPr>
      </w:pPr>
      <w:r w:rsidRPr="009C308B">
        <w:rPr>
          <w:rFonts w:ascii="Arial" w:hAnsi="Arial" w:cs="Arial"/>
          <w:bCs/>
          <w:iCs/>
          <w:sz w:val="24"/>
          <w:szCs w:val="24"/>
        </w:rPr>
        <w:t>_____________________________________________________________________</w:t>
      </w:r>
    </w:p>
    <w:p w:rsidR="00DC32BF" w:rsidRPr="009C308B" w:rsidRDefault="000D5F3C" w:rsidP="00DC32BF">
      <w:pPr>
        <w:pStyle w:val="TextosemFormatao1"/>
        <w:tabs>
          <w:tab w:val="left" w:pos="3969"/>
        </w:tabs>
        <w:spacing w:line="340" w:lineRule="exact"/>
        <w:jc w:val="center"/>
        <w:rPr>
          <w:rFonts w:ascii="Arial" w:hAnsi="Arial" w:cs="Arial"/>
          <w:b/>
          <w:bCs/>
          <w:iCs/>
          <w:sz w:val="24"/>
          <w:szCs w:val="24"/>
        </w:rPr>
      </w:pPr>
      <w:r w:rsidRPr="009C308B">
        <w:rPr>
          <w:rFonts w:ascii="Arial" w:hAnsi="Arial" w:cs="Arial"/>
          <w:b/>
          <w:bCs/>
          <w:iCs/>
          <w:sz w:val="24"/>
          <w:szCs w:val="24"/>
        </w:rPr>
        <w:t xml:space="preserve">ENTIDADE </w:t>
      </w:r>
      <w:r w:rsidR="00DC32BF" w:rsidRPr="009C308B">
        <w:rPr>
          <w:rFonts w:ascii="Arial" w:hAnsi="Arial" w:cs="Arial"/>
          <w:b/>
          <w:bCs/>
          <w:iCs/>
          <w:sz w:val="24"/>
          <w:szCs w:val="24"/>
        </w:rPr>
        <w:t>PARTÍCIPE</w:t>
      </w:r>
    </w:p>
    <w:p w:rsidR="00DC32BF" w:rsidRPr="009C308B" w:rsidRDefault="00DC32BF" w:rsidP="00DC32BF">
      <w:pPr>
        <w:spacing w:line="340" w:lineRule="exact"/>
        <w:jc w:val="both"/>
        <w:rPr>
          <w:rFonts w:ascii="Arial" w:hAnsi="Arial" w:cs="Arial"/>
          <w:sz w:val="24"/>
          <w:szCs w:val="24"/>
          <w:lang w:eastAsia="ja-JP"/>
        </w:rPr>
      </w:pPr>
    </w:p>
    <w:p w:rsidR="00DC32BF" w:rsidRPr="009C308B" w:rsidRDefault="00DC32BF" w:rsidP="00DC32BF">
      <w:pPr>
        <w:spacing w:line="340" w:lineRule="exact"/>
        <w:jc w:val="both"/>
        <w:rPr>
          <w:rFonts w:ascii="Arial" w:hAnsi="Arial" w:cs="Arial"/>
          <w:b/>
          <w:sz w:val="24"/>
          <w:szCs w:val="24"/>
          <w:lang w:eastAsia="ja-JP"/>
        </w:rPr>
      </w:pPr>
      <w:r w:rsidRPr="009C308B">
        <w:rPr>
          <w:rFonts w:ascii="Arial" w:hAnsi="Arial" w:cs="Arial"/>
          <w:b/>
          <w:sz w:val="24"/>
          <w:szCs w:val="24"/>
          <w:lang w:eastAsia="ja-JP"/>
        </w:rPr>
        <w:t>TESTEMUNHAS:</w:t>
      </w:r>
    </w:p>
    <w:p w:rsidR="00DC32BF" w:rsidRPr="009C308B" w:rsidRDefault="00DC32BF" w:rsidP="00DC32BF">
      <w:pPr>
        <w:spacing w:line="340" w:lineRule="exact"/>
        <w:jc w:val="both"/>
        <w:rPr>
          <w:rFonts w:ascii="Arial" w:hAnsi="Arial" w:cs="Arial"/>
          <w:sz w:val="24"/>
          <w:szCs w:val="24"/>
          <w:lang w:eastAsia="ja-JP"/>
        </w:rPr>
      </w:pPr>
    </w:p>
    <w:tbl>
      <w:tblPr>
        <w:tblW w:w="9130" w:type="dxa"/>
        <w:tblLayout w:type="fixed"/>
        <w:tblCellMar>
          <w:left w:w="70" w:type="dxa"/>
          <w:right w:w="70" w:type="dxa"/>
        </w:tblCellMar>
        <w:tblLook w:val="0000" w:firstRow="0" w:lastRow="0" w:firstColumn="0" w:lastColumn="0" w:noHBand="0" w:noVBand="0"/>
      </w:tblPr>
      <w:tblGrid>
        <w:gridCol w:w="4565"/>
        <w:gridCol w:w="4565"/>
      </w:tblGrid>
      <w:tr w:rsidR="00DC32BF" w:rsidRPr="009C308B" w:rsidTr="003C57B4">
        <w:tc>
          <w:tcPr>
            <w:tcW w:w="4565" w:type="dxa"/>
          </w:tcPr>
          <w:p w:rsidR="00DC32BF" w:rsidRPr="009C308B" w:rsidRDefault="00DC32BF" w:rsidP="003C57B4">
            <w:pPr>
              <w:spacing w:line="340" w:lineRule="exact"/>
              <w:jc w:val="both"/>
              <w:rPr>
                <w:rFonts w:ascii="Arial" w:hAnsi="Arial" w:cs="Arial"/>
                <w:sz w:val="24"/>
                <w:szCs w:val="24"/>
                <w:lang w:eastAsia="ja-JP"/>
              </w:rPr>
            </w:pPr>
            <w:r w:rsidRPr="009C308B">
              <w:rPr>
                <w:rFonts w:ascii="Arial" w:hAnsi="Arial" w:cs="Arial"/>
                <w:sz w:val="24"/>
                <w:szCs w:val="24"/>
                <w:lang w:eastAsia="ja-JP"/>
              </w:rPr>
              <w:t>1)__________________________________</w:t>
            </w:r>
          </w:p>
        </w:tc>
        <w:tc>
          <w:tcPr>
            <w:tcW w:w="4565" w:type="dxa"/>
          </w:tcPr>
          <w:p w:rsidR="00DC32BF" w:rsidRPr="009C308B" w:rsidRDefault="00DC32BF" w:rsidP="003C57B4">
            <w:pPr>
              <w:spacing w:line="340" w:lineRule="exact"/>
              <w:jc w:val="both"/>
              <w:rPr>
                <w:rFonts w:ascii="Arial" w:hAnsi="Arial" w:cs="Arial"/>
                <w:sz w:val="24"/>
                <w:szCs w:val="24"/>
                <w:lang w:eastAsia="ja-JP"/>
              </w:rPr>
            </w:pPr>
            <w:r w:rsidRPr="009C308B">
              <w:rPr>
                <w:rFonts w:ascii="Arial" w:hAnsi="Arial" w:cs="Arial"/>
                <w:sz w:val="24"/>
                <w:szCs w:val="24"/>
                <w:lang w:eastAsia="ja-JP"/>
              </w:rPr>
              <w:t>2)__________________________________</w:t>
            </w:r>
          </w:p>
        </w:tc>
      </w:tr>
      <w:tr w:rsidR="00DC32BF" w:rsidRPr="009C308B" w:rsidTr="003C57B4">
        <w:tc>
          <w:tcPr>
            <w:tcW w:w="4565" w:type="dxa"/>
          </w:tcPr>
          <w:p w:rsidR="00DC32BF" w:rsidRPr="009C308B" w:rsidRDefault="00DC32BF" w:rsidP="003C57B4">
            <w:pPr>
              <w:spacing w:line="340" w:lineRule="exact"/>
              <w:jc w:val="both"/>
              <w:rPr>
                <w:rFonts w:ascii="Arial" w:hAnsi="Arial" w:cs="Arial"/>
                <w:sz w:val="24"/>
                <w:szCs w:val="24"/>
                <w:lang w:eastAsia="ja-JP"/>
              </w:rPr>
            </w:pPr>
            <w:r w:rsidRPr="009C308B">
              <w:rPr>
                <w:rFonts w:ascii="Arial" w:hAnsi="Arial" w:cs="Arial"/>
                <w:sz w:val="24"/>
                <w:szCs w:val="24"/>
                <w:lang w:eastAsia="ja-JP"/>
              </w:rPr>
              <w:t>Nome:</w:t>
            </w:r>
          </w:p>
        </w:tc>
        <w:tc>
          <w:tcPr>
            <w:tcW w:w="4565" w:type="dxa"/>
          </w:tcPr>
          <w:p w:rsidR="00DC32BF" w:rsidRPr="009C308B" w:rsidRDefault="00DC32BF" w:rsidP="003C57B4">
            <w:pPr>
              <w:spacing w:line="340" w:lineRule="exact"/>
              <w:jc w:val="both"/>
              <w:rPr>
                <w:rFonts w:ascii="Arial" w:hAnsi="Arial" w:cs="Arial"/>
                <w:sz w:val="24"/>
                <w:szCs w:val="24"/>
                <w:lang w:eastAsia="ja-JP"/>
              </w:rPr>
            </w:pPr>
            <w:r w:rsidRPr="009C308B">
              <w:rPr>
                <w:rFonts w:ascii="Arial" w:hAnsi="Arial" w:cs="Arial"/>
                <w:sz w:val="24"/>
                <w:szCs w:val="24"/>
                <w:lang w:eastAsia="ja-JP"/>
              </w:rPr>
              <w:t>Nome:</w:t>
            </w:r>
          </w:p>
        </w:tc>
      </w:tr>
      <w:tr w:rsidR="00DC32BF" w:rsidRPr="009C308B" w:rsidTr="003C57B4">
        <w:tc>
          <w:tcPr>
            <w:tcW w:w="4565" w:type="dxa"/>
          </w:tcPr>
          <w:p w:rsidR="00DC32BF" w:rsidRPr="009C308B" w:rsidRDefault="00DC32BF" w:rsidP="003C57B4">
            <w:pPr>
              <w:spacing w:line="340" w:lineRule="exact"/>
              <w:jc w:val="both"/>
              <w:rPr>
                <w:rFonts w:ascii="Arial" w:hAnsi="Arial" w:cs="Arial"/>
                <w:sz w:val="24"/>
                <w:szCs w:val="24"/>
                <w:lang w:eastAsia="ja-JP"/>
              </w:rPr>
            </w:pPr>
            <w:r w:rsidRPr="009C308B">
              <w:rPr>
                <w:rFonts w:ascii="Arial" w:hAnsi="Arial" w:cs="Arial"/>
                <w:sz w:val="24"/>
                <w:szCs w:val="24"/>
                <w:lang w:eastAsia="ja-JP"/>
              </w:rPr>
              <w:t>RG:</w:t>
            </w:r>
          </w:p>
        </w:tc>
        <w:tc>
          <w:tcPr>
            <w:tcW w:w="4565" w:type="dxa"/>
          </w:tcPr>
          <w:p w:rsidR="00DC32BF" w:rsidRPr="009C308B" w:rsidRDefault="00DC32BF" w:rsidP="003C57B4">
            <w:pPr>
              <w:spacing w:line="340" w:lineRule="exact"/>
              <w:jc w:val="both"/>
              <w:rPr>
                <w:rFonts w:ascii="Arial" w:hAnsi="Arial" w:cs="Arial"/>
                <w:sz w:val="24"/>
                <w:szCs w:val="24"/>
                <w:lang w:eastAsia="ja-JP"/>
              </w:rPr>
            </w:pPr>
            <w:r w:rsidRPr="009C308B">
              <w:rPr>
                <w:rFonts w:ascii="Arial" w:hAnsi="Arial" w:cs="Arial"/>
                <w:sz w:val="24"/>
                <w:szCs w:val="24"/>
                <w:lang w:eastAsia="ja-JP"/>
              </w:rPr>
              <w:t>RG:</w:t>
            </w:r>
          </w:p>
        </w:tc>
      </w:tr>
    </w:tbl>
    <w:p w:rsidR="00DC32BF" w:rsidRPr="009C308B" w:rsidRDefault="00DC32BF" w:rsidP="00DC32BF">
      <w:pPr>
        <w:tabs>
          <w:tab w:val="left" w:pos="4536"/>
        </w:tabs>
        <w:spacing w:line="340" w:lineRule="exact"/>
        <w:jc w:val="both"/>
        <w:rPr>
          <w:rFonts w:ascii="Arial" w:hAnsi="Arial" w:cs="Arial"/>
          <w:sz w:val="24"/>
          <w:szCs w:val="24"/>
        </w:rPr>
      </w:pPr>
    </w:p>
    <w:sectPr w:rsidR="00DC32BF" w:rsidRPr="009C308B" w:rsidSect="00DC32BF">
      <w:pgSz w:w="11900" w:h="16838"/>
      <w:pgMar w:top="1408" w:right="1440" w:bottom="1064" w:left="1440" w:header="0" w:footer="0" w:gutter="0"/>
      <w:cols w:space="720" w:equalWidth="0">
        <w:col w:w="9026" w:space="60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217E" w:rsidRDefault="00CF217E" w:rsidP="009B554C">
      <w:r>
        <w:separator/>
      </w:r>
    </w:p>
  </w:endnote>
  <w:endnote w:type="continuationSeparator" w:id="0">
    <w:p w:rsidR="00CF217E" w:rsidRDefault="00CF217E" w:rsidP="009B5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217E" w:rsidRDefault="00CF217E" w:rsidP="009B554C">
      <w:r>
        <w:separator/>
      </w:r>
    </w:p>
  </w:footnote>
  <w:footnote w:type="continuationSeparator" w:id="0">
    <w:p w:rsidR="00CF217E" w:rsidRDefault="00CF217E" w:rsidP="009B55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4487A"/>
    <w:multiLevelType w:val="hybridMultilevel"/>
    <w:tmpl w:val="70A4CA4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58423B6"/>
    <w:multiLevelType w:val="hybridMultilevel"/>
    <w:tmpl w:val="7C567B94"/>
    <w:lvl w:ilvl="0" w:tplc="0416000F">
      <w:start w:val="1"/>
      <w:numFmt w:val="decimal"/>
      <w:lvlText w:val="%1."/>
      <w:lvlJc w:val="left"/>
      <w:pPr>
        <w:ind w:left="9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38E1F29"/>
    <w:multiLevelType w:val="hybridMultilevel"/>
    <w:tmpl w:val="4410AC10"/>
    <w:lvl w:ilvl="0" w:tplc="6714FDBE">
      <w:start w:val="35"/>
      <w:numFmt w:val="upperLetter"/>
      <w:lvlText w:val="%1"/>
      <w:lvlJc w:val="left"/>
    </w:lvl>
    <w:lvl w:ilvl="1" w:tplc="EE8E7F80">
      <w:numFmt w:val="decimal"/>
      <w:lvlText w:val=""/>
      <w:lvlJc w:val="left"/>
    </w:lvl>
    <w:lvl w:ilvl="2" w:tplc="B9F69A66">
      <w:numFmt w:val="decimal"/>
      <w:lvlText w:val=""/>
      <w:lvlJc w:val="left"/>
    </w:lvl>
    <w:lvl w:ilvl="3" w:tplc="E4869BCC">
      <w:numFmt w:val="decimal"/>
      <w:lvlText w:val=""/>
      <w:lvlJc w:val="left"/>
    </w:lvl>
    <w:lvl w:ilvl="4" w:tplc="793A21AA">
      <w:numFmt w:val="decimal"/>
      <w:lvlText w:val=""/>
      <w:lvlJc w:val="left"/>
    </w:lvl>
    <w:lvl w:ilvl="5" w:tplc="E3803DD2">
      <w:numFmt w:val="decimal"/>
      <w:lvlText w:val=""/>
      <w:lvlJc w:val="left"/>
    </w:lvl>
    <w:lvl w:ilvl="6" w:tplc="00FAED4C">
      <w:numFmt w:val="decimal"/>
      <w:lvlText w:val=""/>
      <w:lvlJc w:val="left"/>
    </w:lvl>
    <w:lvl w:ilvl="7" w:tplc="0E203C8C">
      <w:numFmt w:val="decimal"/>
      <w:lvlText w:val=""/>
      <w:lvlJc w:val="left"/>
    </w:lvl>
    <w:lvl w:ilvl="8" w:tplc="59B00A92">
      <w:numFmt w:val="decimal"/>
      <w:lvlText w:val=""/>
      <w:lvlJc w:val="left"/>
    </w:lvl>
  </w:abstractNum>
  <w:abstractNum w:abstractNumId="3" w15:restartNumberingAfterBreak="0">
    <w:nsid w:val="2AE8944A"/>
    <w:multiLevelType w:val="hybridMultilevel"/>
    <w:tmpl w:val="ADF2A2D4"/>
    <w:lvl w:ilvl="0" w:tplc="43C4411E">
      <w:start w:val="35"/>
      <w:numFmt w:val="upperLetter"/>
      <w:lvlText w:val="%1"/>
      <w:lvlJc w:val="left"/>
    </w:lvl>
    <w:lvl w:ilvl="1" w:tplc="9000EAD2">
      <w:numFmt w:val="decimal"/>
      <w:lvlText w:val=""/>
      <w:lvlJc w:val="left"/>
    </w:lvl>
    <w:lvl w:ilvl="2" w:tplc="FB0CB02C">
      <w:numFmt w:val="decimal"/>
      <w:lvlText w:val=""/>
      <w:lvlJc w:val="left"/>
    </w:lvl>
    <w:lvl w:ilvl="3" w:tplc="0CCEB7D6">
      <w:numFmt w:val="decimal"/>
      <w:lvlText w:val=""/>
      <w:lvlJc w:val="left"/>
    </w:lvl>
    <w:lvl w:ilvl="4" w:tplc="2D686C78">
      <w:numFmt w:val="decimal"/>
      <w:lvlText w:val=""/>
      <w:lvlJc w:val="left"/>
    </w:lvl>
    <w:lvl w:ilvl="5" w:tplc="A1942F8C">
      <w:numFmt w:val="decimal"/>
      <w:lvlText w:val=""/>
      <w:lvlJc w:val="left"/>
    </w:lvl>
    <w:lvl w:ilvl="6" w:tplc="6AEEA4B6">
      <w:numFmt w:val="decimal"/>
      <w:lvlText w:val=""/>
      <w:lvlJc w:val="left"/>
    </w:lvl>
    <w:lvl w:ilvl="7" w:tplc="8BBC3DFC">
      <w:numFmt w:val="decimal"/>
      <w:lvlText w:val=""/>
      <w:lvlJc w:val="left"/>
    </w:lvl>
    <w:lvl w:ilvl="8" w:tplc="72BE728A">
      <w:numFmt w:val="decimal"/>
      <w:lvlText w:val=""/>
      <w:lvlJc w:val="left"/>
    </w:lvl>
  </w:abstractNum>
  <w:abstractNum w:abstractNumId="4" w15:restartNumberingAfterBreak="0">
    <w:nsid w:val="3A92281A"/>
    <w:multiLevelType w:val="multilevel"/>
    <w:tmpl w:val="7494E57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D1B58BA"/>
    <w:multiLevelType w:val="hybridMultilevel"/>
    <w:tmpl w:val="49F0D546"/>
    <w:lvl w:ilvl="0" w:tplc="8BEAF984">
      <w:start w:val="1"/>
      <w:numFmt w:val="lowerLetter"/>
      <w:lvlText w:val="%1)"/>
      <w:lvlJc w:val="left"/>
    </w:lvl>
    <w:lvl w:ilvl="1" w:tplc="0494147A">
      <w:numFmt w:val="decimal"/>
      <w:lvlText w:val=""/>
      <w:lvlJc w:val="left"/>
    </w:lvl>
    <w:lvl w:ilvl="2" w:tplc="D662E822">
      <w:numFmt w:val="decimal"/>
      <w:lvlText w:val=""/>
      <w:lvlJc w:val="left"/>
    </w:lvl>
    <w:lvl w:ilvl="3" w:tplc="25EE70E4">
      <w:numFmt w:val="decimal"/>
      <w:lvlText w:val=""/>
      <w:lvlJc w:val="left"/>
    </w:lvl>
    <w:lvl w:ilvl="4" w:tplc="4ACE0F76">
      <w:numFmt w:val="decimal"/>
      <w:lvlText w:val=""/>
      <w:lvlJc w:val="left"/>
    </w:lvl>
    <w:lvl w:ilvl="5" w:tplc="927C4054">
      <w:numFmt w:val="decimal"/>
      <w:lvlText w:val=""/>
      <w:lvlJc w:val="left"/>
    </w:lvl>
    <w:lvl w:ilvl="6" w:tplc="62AE0972">
      <w:numFmt w:val="decimal"/>
      <w:lvlText w:val=""/>
      <w:lvlJc w:val="left"/>
    </w:lvl>
    <w:lvl w:ilvl="7" w:tplc="BBE613DA">
      <w:numFmt w:val="decimal"/>
      <w:lvlText w:val=""/>
      <w:lvlJc w:val="left"/>
    </w:lvl>
    <w:lvl w:ilvl="8" w:tplc="F6AA724A">
      <w:numFmt w:val="decimal"/>
      <w:lvlText w:val=""/>
      <w:lvlJc w:val="left"/>
    </w:lvl>
  </w:abstractNum>
  <w:abstractNum w:abstractNumId="6" w15:restartNumberingAfterBreak="0">
    <w:nsid w:val="422F4074"/>
    <w:multiLevelType w:val="hybridMultilevel"/>
    <w:tmpl w:val="B5A4EFC0"/>
    <w:lvl w:ilvl="0" w:tplc="C9484694">
      <w:start w:val="1"/>
      <w:numFmt w:val="upperRoman"/>
      <w:lvlText w:val="%1."/>
      <w:lvlJc w:val="left"/>
      <w:pPr>
        <w:ind w:left="980" w:hanging="720"/>
      </w:pPr>
      <w:rPr>
        <w:rFonts w:eastAsia="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6E87CCD"/>
    <w:multiLevelType w:val="hybridMultilevel"/>
    <w:tmpl w:val="C7B880B4"/>
    <w:lvl w:ilvl="0" w:tplc="15D4D41C">
      <w:start w:val="35"/>
      <w:numFmt w:val="upperLetter"/>
      <w:lvlText w:val="%1"/>
      <w:lvlJc w:val="left"/>
    </w:lvl>
    <w:lvl w:ilvl="1" w:tplc="C5B07EB8">
      <w:numFmt w:val="decimal"/>
      <w:lvlText w:val=""/>
      <w:lvlJc w:val="left"/>
    </w:lvl>
    <w:lvl w:ilvl="2" w:tplc="DB946946">
      <w:numFmt w:val="decimal"/>
      <w:lvlText w:val=""/>
      <w:lvlJc w:val="left"/>
    </w:lvl>
    <w:lvl w:ilvl="3" w:tplc="14D8F138">
      <w:numFmt w:val="decimal"/>
      <w:lvlText w:val=""/>
      <w:lvlJc w:val="left"/>
    </w:lvl>
    <w:lvl w:ilvl="4" w:tplc="7DB60E08">
      <w:numFmt w:val="decimal"/>
      <w:lvlText w:val=""/>
      <w:lvlJc w:val="left"/>
    </w:lvl>
    <w:lvl w:ilvl="5" w:tplc="B8E608EA">
      <w:numFmt w:val="decimal"/>
      <w:lvlText w:val=""/>
      <w:lvlJc w:val="left"/>
    </w:lvl>
    <w:lvl w:ilvl="6" w:tplc="61BA8E44">
      <w:numFmt w:val="decimal"/>
      <w:lvlText w:val=""/>
      <w:lvlJc w:val="left"/>
    </w:lvl>
    <w:lvl w:ilvl="7" w:tplc="43A8EA34">
      <w:numFmt w:val="decimal"/>
      <w:lvlText w:val=""/>
      <w:lvlJc w:val="left"/>
    </w:lvl>
    <w:lvl w:ilvl="8" w:tplc="7E1C7E5E">
      <w:numFmt w:val="decimal"/>
      <w:lvlText w:val=""/>
      <w:lvlJc w:val="left"/>
    </w:lvl>
  </w:abstractNum>
  <w:abstractNum w:abstractNumId="8" w15:restartNumberingAfterBreak="0">
    <w:nsid w:val="507ED7AB"/>
    <w:multiLevelType w:val="hybridMultilevel"/>
    <w:tmpl w:val="25F20D52"/>
    <w:lvl w:ilvl="0" w:tplc="87E0280E">
      <w:start w:val="35"/>
      <w:numFmt w:val="upperLetter"/>
      <w:lvlText w:val="%1"/>
      <w:lvlJc w:val="left"/>
    </w:lvl>
    <w:lvl w:ilvl="1" w:tplc="2D7EBD1A">
      <w:numFmt w:val="decimal"/>
      <w:lvlText w:val=""/>
      <w:lvlJc w:val="left"/>
    </w:lvl>
    <w:lvl w:ilvl="2" w:tplc="040ED81E">
      <w:numFmt w:val="decimal"/>
      <w:lvlText w:val=""/>
      <w:lvlJc w:val="left"/>
    </w:lvl>
    <w:lvl w:ilvl="3" w:tplc="8EE437B2">
      <w:numFmt w:val="decimal"/>
      <w:lvlText w:val=""/>
      <w:lvlJc w:val="left"/>
    </w:lvl>
    <w:lvl w:ilvl="4" w:tplc="2C5A02B6">
      <w:numFmt w:val="decimal"/>
      <w:lvlText w:val=""/>
      <w:lvlJc w:val="left"/>
    </w:lvl>
    <w:lvl w:ilvl="5" w:tplc="4E4055B8">
      <w:numFmt w:val="decimal"/>
      <w:lvlText w:val=""/>
      <w:lvlJc w:val="left"/>
    </w:lvl>
    <w:lvl w:ilvl="6" w:tplc="CBF06AF6">
      <w:numFmt w:val="decimal"/>
      <w:lvlText w:val=""/>
      <w:lvlJc w:val="left"/>
    </w:lvl>
    <w:lvl w:ilvl="7" w:tplc="ED50B86E">
      <w:numFmt w:val="decimal"/>
      <w:lvlText w:val=""/>
      <w:lvlJc w:val="left"/>
    </w:lvl>
    <w:lvl w:ilvl="8" w:tplc="D3C82B0A">
      <w:numFmt w:val="decimal"/>
      <w:lvlText w:val=""/>
      <w:lvlJc w:val="left"/>
    </w:lvl>
  </w:abstractNum>
  <w:abstractNum w:abstractNumId="9" w15:restartNumberingAfterBreak="0">
    <w:nsid w:val="5E250912"/>
    <w:multiLevelType w:val="hybridMultilevel"/>
    <w:tmpl w:val="23D61978"/>
    <w:lvl w:ilvl="0" w:tplc="C9484694">
      <w:start w:val="1"/>
      <w:numFmt w:val="upperRoman"/>
      <w:lvlText w:val="%1."/>
      <w:lvlJc w:val="left"/>
      <w:pPr>
        <w:ind w:left="980" w:hanging="720"/>
      </w:pPr>
      <w:rPr>
        <w:rFonts w:eastAsia="Times New Roman" w:hint="default"/>
      </w:rPr>
    </w:lvl>
    <w:lvl w:ilvl="1" w:tplc="04160019" w:tentative="1">
      <w:start w:val="1"/>
      <w:numFmt w:val="lowerLetter"/>
      <w:lvlText w:val="%2."/>
      <w:lvlJc w:val="left"/>
      <w:pPr>
        <w:ind w:left="1340" w:hanging="360"/>
      </w:pPr>
    </w:lvl>
    <w:lvl w:ilvl="2" w:tplc="0416001B" w:tentative="1">
      <w:start w:val="1"/>
      <w:numFmt w:val="lowerRoman"/>
      <w:lvlText w:val="%3."/>
      <w:lvlJc w:val="right"/>
      <w:pPr>
        <w:ind w:left="2060" w:hanging="180"/>
      </w:pPr>
    </w:lvl>
    <w:lvl w:ilvl="3" w:tplc="0416000F" w:tentative="1">
      <w:start w:val="1"/>
      <w:numFmt w:val="decimal"/>
      <w:lvlText w:val="%4."/>
      <w:lvlJc w:val="left"/>
      <w:pPr>
        <w:ind w:left="2780" w:hanging="360"/>
      </w:pPr>
    </w:lvl>
    <w:lvl w:ilvl="4" w:tplc="04160019" w:tentative="1">
      <w:start w:val="1"/>
      <w:numFmt w:val="lowerLetter"/>
      <w:lvlText w:val="%5."/>
      <w:lvlJc w:val="left"/>
      <w:pPr>
        <w:ind w:left="3500" w:hanging="360"/>
      </w:pPr>
    </w:lvl>
    <w:lvl w:ilvl="5" w:tplc="0416001B" w:tentative="1">
      <w:start w:val="1"/>
      <w:numFmt w:val="lowerRoman"/>
      <w:lvlText w:val="%6."/>
      <w:lvlJc w:val="right"/>
      <w:pPr>
        <w:ind w:left="4220" w:hanging="180"/>
      </w:pPr>
    </w:lvl>
    <w:lvl w:ilvl="6" w:tplc="0416000F" w:tentative="1">
      <w:start w:val="1"/>
      <w:numFmt w:val="decimal"/>
      <w:lvlText w:val="%7."/>
      <w:lvlJc w:val="left"/>
      <w:pPr>
        <w:ind w:left="4940" w:hanging="360"/>
      </w:pPr>
    </w:lvl>
    <w:lvl w:ilvl="7" w:tplc="04160019" w:tentative="1">
      <w:start w:val="1"/>
      <w:numFmt w:val="lowerLetter"/>
      <w:lvlText w:val="%8."/>
      <w:lvlJc w:val="left"/>
      <w:pPr>
        <w:ind w:left="5660" w:hanging="360"/>
      </w:pPr>
    </w:lvl>
    <w:lvl w:ilvl="8" w:tplc="0416001B" w:tentative="1">
      <w:start w:val="1"/>
      <w:numFmt w:val="lowerRoman"/>
      <w:lvlText w:val="%9."/>
      <w:lvlJc w:val="right"/>
      <w:pPr>
        <w:ind w:left="6380" w:hanging="180"/>
      </w:pPr>
    </w:lvl>
  </w:abstractNum>
  <w:abstractNum w:abstractNumId="10" w15:restartNumberingAfterBreak="0">
    <w:nsid w:val="625558EC"/>
    <w:multiLevelType w:val="hybridMultilevel"/>
    <w:tmpl w:val="96EA0548"/>
    <w:lvl w:ilvl="0" w:tplc="E344516E">
      <w:start w:val="61"/>
      <w:numFmt w:val="upperLetter"/>
      <w:lvlText w:val="%1"/>
      <w:lvlJc w:val="left"/>
    </w:lvl>
    <w:lvl w:ilvl="1" w:tplc="39585512">
      <w:numFmt w:val="decimal"/>
      <w:lvlText w:val=""/>
      <w:lvlJc w:val="left"/>
    </w:lvl>
    <w:lvl w:ilvl="2" w:tplc="1AF21B8C">
      <w:numFmt w:val="decimal"/>
      <w:lvlText w:val=""/>
      <w:lvlJc w:val="left"/>
    </w:lvl>
    <w:lvl w:ilvl="3" w:tplc="41F6DA7A">
      <w:numFmt w:val="decimal"/>
      <w:lvlText w:val=""/>
      <w:lvlJc w:val="left"/>
    </w:lvl>
    <w:lvl w:ilvl="4" w:tplc="FA040D60">
      <w:numFmt w:val="decimal"/>
      <w:lvlText w:val=""/>
      <w:lvlJc w:val="left"/>
    </w:lvl>
    <w:lvl w:ilvl="5" w:tplc="7D12992A">
      <w:numFmt w:val="decimal"/>
      <w:lvlText w:val=""/>
      <w:lvlJc w:val="left"/>
    </w:lvl>
    <w:lvl w:ilvl="6" w:tplc="49467A26">
      <w:numFmt w:val="decimal"/>
      <w:lvlText w:val=""/>
      <w:lvlJc w:val="left"/>
    </w:lvl>
    <w:lvl w:ilvl="7" w:tplc="79369D2A">
      <w:numFmt w:val="decimal"/>
      <w:lvlText w:val=""/>
      <w:lvlJc w:val="left"/>
    </w:lvl>
    <w:lvl w:ilvl="8" w:tplc="043246E6">
      <w:numFmt w:val="decimal"/>
      <w:lvlText w:val=""/>
      <w:lvlJc w:val="left"/>
    </w:lvl>
  </w:abstractNum>
  <w:abstractNum w:abstractNumId="11" w15:restartNumberingAfterBreak="0">
    <w:nsid w:val="666E6811"/>
    <w:multiLevelType w:val="hybridMultilevel"/>
    <w:tmpl w:val="4F32A54A"/>
    <w:lvl w:ilvl="0" w:tplc="C298DAEC">
      <w:start w:val="1"/>
      <w:numFmt w:val="decimal"/>
      <w:lvlText w:val="%1."/>
      <w:lvlJc w:val="left"/>
      <w:pPr>
        <w:ind w:left="620" w:hanging="360"/>
      </w:pPr>
      <w:rPr>
        <w:rFonts w:eastAsia="Times New Roman" w:hint="default"/>
      </w:rPr>
    </w:lvl>
    <w:lvl w:ilvl="1" w:tplc="04160019" w:tentative="1">
      <w:start w:val="1"/>
      <w:numFmt w:val="lowerLetter"/>
      <w:lvlText w:val="%2."/>
      <w:lvlJc w:val="left"/>
      <w:pPr>
        <w:ind w:left="1340" w:hanging="360"/>
      </w:pPr>
    </w:lvl>
    <w:lvl w:ilvl="2" w:tplc="0416001B" w:tentative="1">
      <w:start w:val="1"/>
      <w:numFmt w:val="lowerRoman"/>
      <w:lvlText w:val="%3."/>
      <w:lvlJc w:val="right"/>
      <w:pPr>
        <w:ind w:left="2060" w:hanging="180"/>
      </w:pPr>
    </w:lvl>
    <w:lvl w:ilvl="3" w:tplc="0416000F" w:tentative="1">
      <w:start w:val="1"/>
      <w:numFmt w:val="decimal"/>
      <w:lvlText w:val="%4."/>
      <w:lvlJc w:val="left"/>
      <w:pPr>
        <w:ind w:left="2780" w:hanging="360"/>
      </w:pPr>
    </w:lvl>
    <w:lvl w:ilvl="4" w:tplc="04160019" w:tentative="1">
      <w:start w:val="1"/>
      <w:numFmt w:val="lowerLetter"/>
      <w:lvlText w:val="%5."/>
      <w:lvlJc w:val="left"/>
      <w:pPr>
        <w:ind w:left="3500" w:hanging="360"/>
      </w:pPr>
    </w:lvl>
    <w:lvl w:ilvl="5" w:tplc="0416001B" w:tentative="1">
      <w:start w:val="1"/>
      <w:numFmt w:val="lowerRoman"/>
      <w:lvlText w:val="%6."/>
      <w:lvlJc w:val="right"/>
      <w:pPr>
        <w:ind w:left="4220" w:hanging="180"/>
      </w:pPr>
    </w:lvl>
    <w:lvl w:ilvl="6" w:tplc="0416000F" w:tentative="1">
      <w:start w:val="1"/>
      <w:numFmt w:val="decimal"/>
      <w:lvlText w:val="%7."/>
      <w:lvlJc w:val="left"/>
      <w:pPr>
        <w:ind w:left="4940" w:hanging="360"/>
      </w:pPr>
    </w:lvl>
    <w:lvl w:ilvl="7" w:tplc="04160019" w:tentative="1">
      <w:start w:val="1"/>
      <w:numFmt w:val="lowerLetter"/>
      <w:lvlText w:val="%8."/>
      <w:lvlJc w:val="left"/>
      <w:pPr>
        <w:ind w:left="5660" w:hanging="360"/>
      </w:pPr>
    </w:lvl>
    <w:lvl w:ilvl="8" w:tplc="0416001B" w:tentative="1">
      <w:start w:val="1"/>
      <w:numFmt w:val="lowerRoman"/>
      <w:lvlText w:val="%9."/>
      <w:lvlJc w:val="right"/>
      <w:pPr>
        <w:ind w:left="6380" w:hanging="180"/>
      </w:pPr>
    </w:lvl>
  </w:abstractNum>
  <w:num w:numId="1">
    <w:abstractNumId w:val="3"/>
  </w:num>
  <w:num w:numId="2">
    <w:abstractNumId w:val="10"/>
  </w:num>
  <w:num w:numId="3">
    <w:abstractNumId w:val="2"/>
  </w:num>
  <w:num w:numId="4">
    <w:abstractNumId w:val="7"/>
  </w:num>
  <w:num w:numId="5">
    <w:abstractNumId w:val="5"/>
  </w:num>
  <w:num w:numId="6">
    <w:abstractNumId w:val="8"/>
  </w:num>
  <w:num w:numId="7">
    <w:abstractNumId w:val="11"/>
  </w:num>
  <w:num w:numId="8">
    <w:abstractNumId w:val="9"/>
  </w:num>
  <w:num w:numId="9">
    <w:abstractNumId w:val="6"/>
  </w:num>
  <w:num w:numId="10">
    <w:abstractNumId w:val="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4F9"/>
    <w:rsid w:val="0005492A"/>
    <w:rsid w:val="000D5F3C"/>
    <w:rsid w:val="001345B7"/>
    <w:rsid w:val="00193578"/>
    <w:rsid w:val="0019787E"/>
    <w:rsid w:val="001A0D21"/>
    <w:rsid w:val="0033235F"/>
    <w:rsid w:val="003A3290"/>
    <w:rsid w:val="004721B9"/>
    <w:rsid w:val="005164F9"/>
    <w:rsid w:val="00550C05"/>
    <w:rsid w:val="005C36D6"/>
    <w:rsid w:val="005E119B"/>
    <w:rsid w:val="006E7C44"/>
    <w:rsid w:val="00703C34"/>
    <w:rsid w:val="00713537"/>
    <w:rsid w:val="0074095E"/>
    <w:rsid w:val="007D3052"/>
    <w:rsid w:val="007F1C11"/>
    <w:rsid w:val="008B78BA"/>
    <w:rsid w:val="008E7790"/>
    <w:rsid w:val="009B554C"/>
    <w:rsid w:val="009C308B"/>
    <w:rsid w:val="00B3096A"/>
    <w:rsid w:val="00B96F24"/>
    <w:rsid w:val="00C73D72"/>
    <w:rsid w:val="00CF217E"/>
    <w:rsid w:val="00D14688"/>
    <w:rsid w:val="00D6722E"/>
    <w:rsid w:val="00D725C3"/>
    <w:rsid w:val="00DC32BF"/>
    <w:rsid w:val="00E52ACC"/>
    <w:rsid w:val="00EE317F"/>
    <w:rsid w:val="00F76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B75077-6EBF-4C61-BD6C-5816AABEA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har"/>
    <w:uiPriority w:val="9"/>
    <w:semiHidden/>
    <w:unhideWhenUsed/>
    <w:qFormat/>
    <w:rsid w:val="00DC32B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semiHidden/>
    <w:unhideWhenUsed/>
    <w:qFormat/>
    <w:rsid w:val="005E119B"/>
    <w:pPr>
      <w:keepNext/>
      <w:snapToGrid w:val="0"/>
      <w:outlineLvl w:val="2"/>
    </w:pPr>
    <w:rPr>
      <w:rFonts w:eastAsia="Times New Roman"/>
      <w:b/>
      <w:sz w:val="24"/>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eading 1a,Cabeçalho superior"/>
    <w:basedOn w:val="Normal"/>
    <w:link w:val="CabealhoChar"/>
    <w:unhideWhenUsed/>
    <w:rsid w:val="009B554C"/>
    <w:pPr>
      <w:tabs>
        <w:tab w:val="center" w:pos="4252"/>
        <w:tab w:val="right" w:pos="8504"/>
      </w:tabs>
    </w:pPr>
  </w:style>
  <w:style w:type="character" w:customStyle="1" w:styleId="CabealhoChar">
    <w:name w:val="Cabeçalho Char"/>
    <w:aliases w:val="Heading 1a Char,Cabeçalho superior Char"/>
    <w:basedOn w:val="Fontepargpadro"/>
    <w:link w:val="Cabealho"/>
    <w:rsid w:val="009B554C"/>
  </w:style>
  <w:style w:type="paragraph" w:styleId="Rodap">
    <w:name w:val="footer"/>
    <w:basedOn w:val="Normal"/>
    <w:link w:val="RodapChar"/>
    <w:unhideWhenUsed/>
    <w:rsid w:val="009B554C"/>
    <w:pPr>
      <w:tabs>
        <w:tab w:val="center" w:pos="4252"/>
        <w:tab w:val="right" w:pos="8504"/>
      </w:tabs>
    </w:pPr>
  </w:style>
  <w:style w:type="character" w:customStyle="1" w:styleId="RodapChar">
    <w:name w:val="Rodapé Char"/>
    <w:basedOn w:val="Fontepargpadro"/>
    <w:link w:val="Rodap"/>
    <w:rsid w:val="009B554C"/>
  </w:style>
  <w:style w:type="paragraph" w:styleId="PargrafodaLista">
    <w:name w:val="List Paragraph"/>
    <w:basedOn w:val="Normal"/>
    <w:uiPriority w:val="34"/>
    <w:qFormat/>
    <w:rsid w:val="005C36D6"/>
    <w:pPr>
      <w:ind w:left="720"/>
      <w:contextualSpacing/>
    </w:pPr>
  </w:style>
  <w:style w:type="character" w:customStyle="1" w:styleId="Ttulo3Char">
    <w:name w:val="Título 3 Char"/>
    <w:basedOn w:val="Fontepargpadro"/>
    <w:link w:val="Ttulo3"/>
    <w:semiHidden/>
    <w:rsid w:val="005E119B"/>
    <w:rPr>
      <w:rFonts w:eastAsia="Times New Roman"/>
      <w:b/>
      <w:sz w:val="24"/>
      <w:szCs w:val="20"/>
    </w:rPr>
  </w:style>
  <w:style w:type="paragraph" w:styleId="Textodebalo">
    <w:name w:val="Balloon Text"/>
    <w:basedOn w:val="Normal"/>
    <w:link w:val="TextodebaloChar"/>
    <w:uiPriority w:val="99"/>
    <w:semiHidden/>
    <w:unhideWhenUsed/>
    <w:rsid w:val="005E119B"/>
    <w:rPr>
      <w:rFonts w:ascii="Tahoma" w:hAnsi="Tahoma" w:cs="Tahoma"/>
      <w:sz w:val="16"/>
      <w:szCs w:val="16"/>
    </w:rPr>
  </w:style>
  <w:style w:type="character" w:customStyle="1" w:styleId="TextodebaloChar">
    <w:name w:val="Texto de balão Char"/>
    <w:basedOn w:val="Fontepargpadro"/>
    <w:link w:val="Textodebalo"/>
    <w:uiPriority w:val="99"/>
    <w:semiHidden/>
    <w:rsid w:val="005E119B"/>
    <w:rPr>
      <w:rFonts w:ascii="Tahoma" w:hAnsi="Tahoma" w:cs="Tahoma"/>
      <w:sz w:val="16"/>
      <w:szCs w:val="16"/>
    </w:rPr>
  </w:style>
  <w:style w:type="table" w:styleId="Tabelacomgrade">
    <w:name w:val="Table Grid"/>
    <w:basedOn w:val="Tabelanormal"/>
    <w:uiPriority w:val="59"/>
    <w:rsid w:val="00DC32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uiPriority w:val="9"/>
    <w:semiHidden/>
    <w:rsid w:val="00DC32BF"/>
    <w:rPr>
      <w:rFonts w:asciiTheme="majorHAnsi" w:eastAsiaTheme="majorEastAsia" w:hAnsiTheme="majorHAnsi" w:cstheme="majorBidi"/>
      <w:b/>
      <w:bCs/>
      <w:color w:val="4F81BD" w:themeColor="accent1"/>
      <w:sz w:val="26"/>
      <w:szCs w:val="26"/>
    </w:rPr>
  </w:style>
  <w:style w:type="paragraph" w:styleId="Recuodecorpodetexto2">
    <w:name w:val="Body Text Indent 2"/>
    <w:basedOn w:val="Normal"/>
    <w:link w:val="Recuodecorpodetexto2Char"/>
    <w:rsid w:val="00DC32BF"/>
    <w:pPr>
      <w:spacing w:line="360" w:lineRule="auto"/>
      <w:ind w:left="709" w:hanging="709"/>
      <w:jc w:val="both"/>
    </w:pPr>
    <w:rPr>
      <w:rFonts w:eastAsia="Times New Roman"/>
      <w:snapToGrid w:val="0"/>
      <w:sz w:val="24"/>
      <w:szCs w:val="20"/>
    </w:rPr>
  </w:style>
  <w:style w:type="character" w:customStyle="1" w:styleId="Recuodecorpodetexto2Char">
    <w:name w:val="Recuo de corpo de texto 2 Char"/>
    <w:basedOn w:val="Fontepargpadro"/>
    <w:link w:val="Recuodecorpodetexto2"/>
    <w:rsid w:val="00DC32BF"/>
    <w:rPr>
      <w:rFonts w:eastAsia="Times New Roman"/>
      <w:snapToGrid w:val="0"/>
      <w:sz w:val="24"/>
      <w:szCs w:val="20"/>
    </w:rPr>
  </w:style>
  <w:style w:type="paragraph" w:customStyle="1" w:styleId="TextosemFormatao1">
    <w:name w:val="Texto sem Formatação1"/>
    <w:basedOn w:val="Normal"/>
    <w:rsid w:val="00DC32BF"/>
    <w:rPr>
      <w:rFonts w:ascii="Courier New" w:eastAsia="Times New Roman" w:hAnsi="Courier New"/>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703934">
      <w:bodyDiv w:val="1"/>
      <w:marLeft w:val="0"/>
      <w:marRight w:val="0"/>
      <w:marTop w:val="0"/>
      <w:marBottom w:val="0"/>
      <w:divBdr>
        <w:top w:val="none" w:sz="0" w:space="0" w:color="auto"/>
        <w:left w:val="none" w:sz="0" w:space="0" w:color="auto"/>
        <w:bottom w:val="none" w:sz="0" w:space="0" w:color="auto"/>
        <w:right w:val="none" w:sz="0" w:space="0" w:color="auto"/>
      </w:divBdr>
    </w:div>
    <w:div w:id="1110977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3507</Words>
  <Characters>18939</Characters>
  <Application>Microsoft Office Word</Application>
  <DocSecurity>0</DocSecurity>
  <Lines>157</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JUSSARA DA ANUNCIACAO RALISSE</dc:creator>
  <cp:lastModifiedBy>JUSSARA DA ANUNCIACAO RALISSE</cp:lastModifiedBy>
  <cp:revision>2</cp:revision>
  <dcterms:created xsi:type="dcterms:W3CDTF">2020-11-20T21:34:00Z</dcterms:created>
  <dcterms:modified xsi:type="dcterms:W3CDTF">2020-11-20T21:34:00Z</dcterms:modified>
</cp:coreProperties>
</file>