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DDC" w:rsidRPr="00B64C91" w:rsidRDefault="00582DDC">
      <w:pPr>
        <w:rPr>
          <w:b/>
        </w:rPr>
      </w:pPr>
      <w:r w:rsidRPr="00B64C91">
        <w:rPr>
          <w:b/>
        </w:rPr>
        <w:t xml:space="preserve">CREA-SP HOJE </w:t>
      </w:r>
    </w:p>
    <w:p w:rsidR="003C4823" w:rsidRDefault="003C4823">
      <w:pPr>
        <w:pBdr>
          <w:bottom w:val="single" w:sz="6" w:space="1" w:color="auto"/>
        </w:pBdr>
      </w:pPr>
    </w:p>
    <w:p w:rsidR="003C4823" w:rsidRDefault="003C4823"/>
    <w:p w:rsidR="00B64C91" w:rsidRDefault="00B64C91">
      <w:pPr>
        <w:rPr>
          <w:b/>
        </w:rPr>
      </w:pPr>
      <w:r>
        <w:rPr>
          <w:b/>
        </w:rPr>
        <w:t>Segurança e proteção para a sociedade</w:t>
      </w:r>
    </w:p>
    <w:p w:rsidR="00582DDC" w:rsidRPr="00B64C91" w:rsidRDefault="00582DDC">
      <w:pPr>
        <w:rPr>
          <w:b/>
        </w:rPr>
      </w:pPr>
      <w:r w:rsidRPr="00B64C91">
        <w:rPr>
          <w:b/>
        </w:rPr>
        <w:t>Forças-tarefa e operações especiais intensificam fiscalização no estado de São Paulo</w:t>
      </w:r>
    </w:p>
    <w:p w:rsidR="00E038F1" w:rsidRDefault="00E038F1"/>
    <w:p w:rsidR="00582DDC" w:rsidRPr="005C5CDF" w:rsidRDefault="00BD561E">
      <w:pPr>
        <w:rPr>
          <w:color w:val="FF0000"/>
        </w:rPr>
      </w:pPr>
      <w:r w:rsidRPr="005C5CDF">
        <w:rPr>
          <w:color w:val="FF0000"/>
        </w:rPr>
        <w:t xml:space="preserve">[ </w:t>
      </w:r>
      <w:r w:rsidR="00E038F1" w:rsidRPr="005C5CDF">
        <w:rPr>
          <w:color w:val="FF0000"/>
        </w:rPr>
        <w:t xml:space="preserve">INFOGRÁFICO 1: </w:t>
      </w:r>
      <w:r w:rsidR="00582DDC" w:rsidRPr="005C5CDF">
        <w:rPr>
          <w:color w:val="FF0000"/>
        </w:rPr>
        <w:t>Ações de fiscalização por ano</w:t>
      </w:r>
      <w:r w:rsidRPr="005C5CDF">
        <w:rPr>
          <w:color w:val="FF0000"/>
        </w:rPr>
        <w:t xml:space="preserve"> ]</w:t>
      </w:r>
    </w:p>
    <w:p w:rsidR="00582DDC" w:rsidRDefault="00582DDC">
      <w:r>
        <w:t xml:space="preserve">2015 – </w:t>
      </w:r>
      <w:proofErr w:type="gramStart"/>
      <w:r>
        <w:t>29 mil</w:t>
      </w:r>
      <w:proofErr w:type="gramEnd"/>
    </w:p>
    <w:p w:rsidR="00582DDC" w:rsidRDefault="00582DDC">
      <w:r>
        <w:t xml:space="preserve">2016 – </w:t>
      </w:r>
      <w:proofErr w:type="gramStart"/>
      <w:r>
        <w:t>37 mil</w:t>
      </w:r>
      <w:proofErr w:type="gramEnd"/>
    </w:p>
    <w:p w:rsidR="00582DDC" w:rsidRDefault="00582DDC">
      <w:r>
        <w:t xml:space="preserve">2017 – </w:t>
      </w:r>
      <w:proofErr w:type="gramStart"/>
      <w:r>
        <w:t>120 mil</w:t>
      </w:r>
      <w:proofErr w:type="gramEnd"/>
    </w:p>
    <w:p w:rsidR="00582DDC" w:rsidRDefault="00582DDC">
      <w:r>
        <w:t xml:space="preserve">2018 – </w:t>
      </w:r>
      <w:proofErr w:type="gramStart"/>
      <w:r>
        <w:t>133 mil</w:t>
      </w:r>
      <w:proofErr w:type="gramEnd"/>
    </w:p>
    <w:p w:rsidR="00582DDC" w:rsidRDefault="00582DDC">
      <w:r>
        <w:t xml:space="preserve">2019 (1º semestre) </w:t>
      </w:r>
      <w:r w:rsidR="00E038F1">
        <w:t>–</w:t>
      </w:r>
      <w:r>
        <w:t xml:space="preserve"> </w:t>
      </w:r>
      <w:r w:rsidR="00E038F1">
        <w:t>73.861</w:t>
      </w:r>
    </w:p>
    <w:p w:rsidR="00E038F1" w:rsidRDefault="00E038F1"/>
    <w:p w:rsidR="00E038F1" w:rsidRPr="005C5CDF" w:rsidRDefault="00BD561E">
      <w:pPr>
        <w:rPr>
          <w:color w:val="FF0000"/>
        </w:rPr>
      </w:pPr>
      <w:r w:rsidRPr="005C5CDF">
        <w:rPr>
          <w:color w:val="FF0000"/>
        </w:rPr>
        <w:t xml:space="preserve">[ </w:t>
      </w:r>
      <w:r w:rsidR="00E038F1" w:rsidRPr="005C5CDF">
        <w:rPr>
          <w:color w:val="FF0000"/>
        </w:rPr>
        <w:t>INFOGRÁFICO 2: Crea-SP em números</w:t>
      </w:r>
      <w:r w:rsidRPr="005C5CDF">
        <w:rPr>
          <w:color w:val="FF0000"/>
        </w:rPr>
        <w:t xml:space="preserve"> ]</w:t>
      </w:r>
    </w:p>
    <w:p w:rsidR="00E038F1" w:rsidRDefault="00E038F1">
      <w:r>
        <w:t>645 municípios</w:t>
      </w:r>
    </w:p>
    <w:p w:rsidR="00E038F1" w:rsidRDefault="00E038F1">
      <w:r>
        <w:t>+ de 45 milhões de habitantes</w:t>
      </w:r>
    </w:p>
    <w:p w:rsidR="00E038F1" w:rsidRDefault="00E038F1">
      <w:r>
        <w:t>314 mil profissionais</w:t>
      </w:r>
    </w:p>
    <w:p w:rsidR="00E038F1" w:rsidRDefault="00E038F1">
      <w:r>
        <w:t>72 mil empresas</w:t>
      </w:r>
    </w:p>
    <w:p w:rsidR="00E038F1" w:rsidRDefault="00E038F1">
      <w:r>
        <w:t>723 funcionários</w:t>
      </w:r>
    </w:p>
    <w:p w:rsidR="00E038F1" w:rsidRDefault="00E038F1">
      <w:r>
        <w:t>119 agentes fiscais</w:t>
      </w:r>
    </w:p>
    <w:p w:rsidR="00E038F1" w:rsidRDefault="00E038F1">
      <w:r>
        <w:t>261 conselheiros</w:t>
      </w:r>
    </w:p>
    <w:p w:rsidR="00E038F1" w:rsidRDefault="00E038F1">
      <w:r>
        <w:t>1.690 inspetores</w:t>
      </w:r>
    </w:p>
    <w:p w:rsidR="00E038F1" w:rsidRDefault="00E038F1"/>
    <w:p w:rsidR="00E038F1" w:rsidRPr="005C5CDF" w:rsidRDefault="00BD561E">
      <w:pPr>
        <w:rPr>
          <w:color w:val="FF0000"/>
        </w:rPr>
      </w:pPr>
      <w:r w:rsidRPr="005C5CDF">
        <w:rPr>
          <w:color w:val="FF0000"/>
        </w:rPr>
        <w:t xml:space="preserve">[ </w:t>
      </w:r>
      <w:r w:rsidR="00E038F1" w:rsidRPr="005C5CDF">
        <w:rPr>
          <w:color w:val="FF0000"/>
        </w:rPr>
        <w:t>INFOGRÁFICO 3: Prioridades da Fiscalização 2019</w:t>
      </w:r>
      <w:r w:rsidRPr="005C5CDF">
        <w:rPr>
          <w:color w:val="FF0000"/>
        </w:rPr>
        <w:t xml:space="preserve"> ]</w:t>
      </w:r>
    </w:p>
    <w:p w:rsidR="00E038F1" w:rsidRDefault="00E038F1">
      <w:r>
        <w:t>- Mineração;</w:t>
      </w:r>
    </w:p>
    <w:p w:rsidR="00E038F1" w:rsidRDefault="00E038F1">
      <w:r>
        <w:t>- Águas subterrâneas;</w:t>
      </w:r>
    </w:p>
    <w:p w:rsidR="00E038F1" w:rsidRDefault="00E038F1">
      <w:r>
        <w:t>- Barragens de contenção e hidrelétricas;</w:t>
      </w:r>
    </w:p>
    <w:p w:rsidR="00E038F1" w:rsidRDefault="00E038F1">
      <w:r>
        <w:t>- Indústrias de todos os segmentos;</w:t>
      </w:r>
    </w:p>
    <w:p w:rsidR="00E038F1" w:rsidRDefault="00E038F1">
      <w:r>
        <w:t>- Obras de arte da Engenharia;</w:t>
      </w:r>
    </w:p>
    <w:p w:rsidR="00E038F1" w:rsidRDefault="00E038F1">
      <w:r>
        <w:t>- Estabelecimentos hospitalares.</w:t>
      </w:r>
    </w:p>
    <w:p w:rsidR="00E038F1" w:rsidRDefault="00E038F1"/>
    <w:p w:rsidR="00E038F1" w:rsidRPr="005C5CDF" w:rsidRDefault="00BD561E">
      <w:pPr>
        <w:rPr>
          <w:color w:val="FF0000"/>
        </w:rPr>
      </w:pPr>
      <w:r w:rsidRPr="005C5CDF">
        <w:rPr>
          <w:color w:val="FF0000"/>
        </w:rPr>
        <w:lastRenderedPageBreak/>
        <w:t xml:space="preserve">[ </w:t>
      </w:r>
      <w:r w:rsidR="00E038F1" w:rsidRPr="005C5CDF">
        <w:rPr>
          <w:color w:val="FF0000"/>
        </w:rPr>
        <w:t xml:space="preserve">INFOGRÁFICO 4: </w:t>
      </w:r>
      <w:proofErr w:type="spellStart"/>
      <w:r w:rsidR="00E038F1" w:rsidRPr="005C5CDF">
        <w:rPr>
          <w:color w:val="FF0000"/>
        </w:rPr>
        <w:t>ARTs</w:t>
      </w:r>
      <w:proofErr w:type="spellEnd"/>
      <w:r w:rsidR="00E038F1" w:rsidRPr="005C5CDF">
        <w:rPr>
          <w:color w:val="FF0000"/>
        </w:rPr>
        <w:t xml:space="preserve"> (janeiro a julho 2019)</w:t>
      </w:r>
      <w:r w:rsidRPr="005C5CDF">
        <w:rPr>
          <w:color w:val="FF0000"/>
        </w:rPr>
        <w:t xml:space="preserve"> ]</w:t>
      </w:r>
    </w:p>
    <w:p w:rsidR="00E038F1" w:rsidRDefault="00E038F1">
      <w:r>
        <w:t>2016 – 523.979</w:t>
      </w:r>
    </w:p>
    <w:p w:rsidR="00E038F1" w:rsidRDefault="00E038F1">
      <w:r>
        <w:t>2017 – 536.160</w:t>
      </w:r>
    </w:p>
    <w:p w:rsidR="00E038F1" w:rsidRDefault="00E038F1">
      <w:r>
        <w:t>2018 – 583.733</w:t>
      </w:r>
    </w:p>
    <w:p w:rsidR="00E038F1" w:rsidRDefault="00E038F1">
      <w:r>
        <w:t>2018 (simulação sem os técnicos) – 542.572</w:t>
      </w:r>
    </w:p>
    <w:p w:rsidR="00E038F1" w:rsidRDefault="00E038F1">
      <w:r>
        <w:t>2019 – 613.073 (sem os técnicos)</w:t>
      </w:r>
    </w:p>
    <w:p w:rsidR="00E038F1" w:rsidRDefault="00E038F1"/>
    <w:p w:rsidR="00E038F1" w:rsidRDefault="00354343">
      <w:r>
        <w:t xml:space="preserve"> </w:t>
      </w:r>
      <w:r w:rsidR="00611C3D">
        <w:t>“Para cada ART emitida, existe um profissional responsável à frente de uma atividade técnica. É isso que a gente cuida, a gente exige que essas atividades tenham profissionais”</w:t>
      </w:r>
    </w:p>
    <w:p w:rsidR="00611C3D" w:rsidRDefault="00611C3D">
      <w:r>
        <w:t>“</w:t>
      </w:r>
      <w:r w:rsidR="00354343">
        <w:t>Sem uma mudança significativa na economia brasileira, nós temos conseguido aumentos expressivos nos números de atividades técnicas fiscalizadas, ano a ano, o que comprova que a fiscalização do Crea-SP vem se tornando cada vez mais eficiente, chegando a lugares que antes não eram alcançados”</w:t>
      </w:r>
    </w:p>
    <w:p w:rsidR="00354343" w:rsidRDefault="00354343" w:rsidP="00354343">
      <w:r>
        <w:t xml:space="preserve">Eng. Vinicius </w:t>
      </w:r>
      <w:proofErr w:type="spellStart"/>
      <w:r w:rsidR="005C5CDF">
        <w:t>Marchese</w:t>
      </w:r>
      <w:proofErr w:type="spellEnd"/>
      <w:r w:rsidR="005C5CDF">
        <w:t>, Presidente do Crea-SP</w:t>
      </w:r>
    </w:p>
    <w:p w:rsidR="003C4823" w:rsidRDefault="003C4823"/>
    <w:p w:rsidR="00E038F1" w:rsidRDefault="00354343">
      <w:r>
        <w:t>“Os resultados são surpreendentes</w:t>
      </w:r>
      <w:r w:rsidR="003C4823">
        <w:t xml:space="preserve"> e demonstram a evolução </w:t>
      </w:r>
      <w:r>
        <w:t xml:space="preserve">da fiscalização durante </w:t>
      </w:r>
      <w:r w:rsidR="003C4823">
        <w:t>est</w:t>
      </w:r>
      <w:r>
        <w:t xml:space="preserve">a </w:t>
      </w:r>
      <w:proofErr w:type="gramStart"/>
      <w:r>
        <w:t>gestão</w:t>
      </w:r>
      <w:proofErr w:type="gramEnd"/>
      <w:r>
        <w:t xml:space="preserve">. </w:t>
      </w:r>
      <w:r w:rsidR="003C4823">
        <w:t>Os números continuam crescendo</w:t>
      </w:r>
      <w:r>
        <w:t xml:space="preserve"> graças ao empenho e trabalho, feito com muita responsabilidade, dos nossos agentes fiscais, chefes e gerentes, e com a cooperação dos nossos inspetores e conselheiros”</w:t>
      </w:r>
      <w:r w:rsidR="003C4823">
        <w:t>.</w:t>
      </w:r>
    </w:p>
    <w:p w:rsidR="003C4823" w:rsidRDefault="003C4823">
      <w:r>
        <w:t>Eng. Maria Edith dos Santos, Superintendente de Fiscalização do Crea-SP</w:t>
      </w:r>
    </w:p>
    <w:p w:rsidR="003C4823" w:rsidRDefault="003C4823">
      <w:pPr>
        <w:pBdr>
          <w:bottom w:val="single" w:sz="6" w:space="1" w:color="auto"/>
        </w:pBdr>
      </w:pPr>
    </w:p>
    <w:p w:rsidR="003C4823" w:rsidRDefault="003C4823"/>
    <w:p w:rsidR="003C4823" w:rsidRPr="00B64C91" w:rsidRDefault="003C4823">
      <w:pPr>
        <w:rPr>
          <w:b/>
        </w:rPr>
      </w:pPr>
      <w:r w:rsidRPr="00B64C91">
        <w:rPr>
          <w:b/>
        </w:rPr>
        <w:t xml:space="preserve">Engenheiro </w:t>
      </w:r>
      <w:proofErr w:type="gramStart"/>
      <w:r w:rsidRPr="00B64C91">
        <w:rPr>
          <w:b/>
        </w:rPr>
        <w:t>pra</w:t>
      </w:r>
      <w:proofErr w:type="gramEnd"/>
      <w:r w:rsidRPr="00B64C91">
        <w:rPr>
          <w:b/>
        </w:rPr>
        <w:t xml:space="preserve"> valer tem Crea</w:t>
      </w:r>
    </w:p>
    <w:p w:rsidR="003C4823" w:rsidRPr="00B64C91" w:rsidRDefault="003C4823">
      <w:pPr>
        <w:rPr>
          <w:b/>
        </w:rPr>
      </w:pPr>
      <w:r w:rsidRPr="00B64C91">
        <w:rPr>
          <w:b/>
        </w:rPr>
        <w:t>Ações publicitárias contribuem com as ações de fiscalização e resgatam orgulho da categoria</w:t>
      </w:r>
    </w:p>
    <w:p w:rsidR="003C4823" w:rsidRDefault="003C4823"/>
    <w:p w:rsidR="003C4823" w:rsidRDefault="003C4823">
      <w:r>
        <w:t>No ano em que completa 85 anos de existência, o Crea-SP ampliou suas ações de publicidade e lançou campanhas informativas e de conscientização da população paulista, para tratar da importância da fiscalização na garantia de segurança da sociedade e da necessidade de contratação de profissionais e empresas registradas e habilitadas para a realização de atividades técnicas da área tecnológica.</w:t>
      </w:r>
    </w:p>
    <w:p w:rsidR="008D42A9" w:rsidRDefault="003C4823">
      <w:r>
        <w:t xml:space="preserve">A campanha recebeu o nome de “Engenheiro </w:t>
      </w:r>
      <w:proofErr w:type="gramStart"/>
      <w:r>
        <w:t>pra</w:t>
      </w:r>
      <w:proofErr w:type="gramEnd"/>
      <w:r>
        <w:t xml:space="preserve"> valer tem Crea” e teve como slogan a frase “Fiscalização: boa para o profissional, essencial para a sociedade”. </w:t>
      </w:r>
      <w:r w:rsidR="008D42A9">
        <w:t>Foi veiculado um filme de 45 segundos em diversas emissoras de televisão, além de spots para rádio e outdoors. A campanha também contou com peças direcionadas aos Tecnólogos e aos profissionais das áreas de Agronomia e Geociências.</w:t>
      </w:r>
    </w:p>
    <w:p w:rsidR="008D42A9" w:rsidRDefault="008D42A9">
      <w:r>
        <w:t xml:space="preserve">Outra campanha realizada ao longo do primeiro semestre divulgou e estimulou a participação dos profissionais nos Congressos Regionais e no Congresso Estadual de Profissionais, eventos </w:t>
      </w:r>
      <w:r>
        <w:lastRenderedPageBreak/>
        <w:t xml:space="preserve">cujo objetivo é apresentar propostas para mudanças e atualizações do Sistema </w:t>
      </w:r>
      <w:proofErr w:type="spellStart"/>
      <w:r>
        <w:t>Confea</w:t>
      </w:r>
      <w:proofErr w:type="spellEnd"/>
      <w:r>
        <w:t xml:space="preserve">/Crea/Mútua. Foram utilizados outdoors, spots de rádio, anúncios em jornais, transmissões via streaming, merchandising e </w:t>
      </w:r>
      <w:proofErr w:type="spellStart"/>
      <w:r>
        <w:t>impulsionamento</w:t>
      </w:r>
      <w:proofErr w:type="spellEnd"/>
      <w:r>
        <w:t xml:space="preserve"> de publicações em redes sociais.</w:t>
      </w:r>
    </w:p>
    <w:p w:rsidR="00B64C91" w:rsidRPr="004D6A59" w:rsidRDefault="00B64C91">
      <w:pPr>
        <w:rPr>
          <w:color w:val="FF0000"/>
        </w:rPr>
      </w:pPr>
      <w:r w:rsidRPr="004D6A59">
        <w:rPr>
          <w:color w:val="FF0000"/>
        </w:rPr>
        <w:t xml:space="preserve">[ ILUSTRAÇÕES: peças criadas para as campanhas, QR </w:t>
      </w:r>
      <w:proofErr w:type="spellStart"/>
      <w:r w:rsidRPr="004D6A59">
        <w:rPr>
          <w:color w:val="FF0000"/>
        </w:rPr>
        <w:t>code</w:t>
      </w:r>
      <w:proofErr w:type="spellEnd"/>
      <w:r w:rsidRPr="004D6A59">
        <w:rPr>
          <w:color w:val="FF0000"/>
        </w:rPr>
        <w:t xml:space="preserve"> para vídeo da campanha (</w:t>
      </w:r>
      <w:hyperlink r:id="rId4" w:history="1">
        <w:r w:rsidRPr="004D6A59">
          <w:rPr>
            <w:rStyle w:val="Hyperlink"/>
            <w:color w:val="FF0000"/>
          </w:rPr>
          <w:t>https://www.youtube.com/watch?v=nYfdMy3wfhc</w:t>
        </w:r>
      </w:hyperlink>
      <w:r w:rsidRPr="004D6A59">
        <w:rPr>
          <w:color w:val="FF0000"/>
        </w:rPr>
        <w:t>) ]</w:t>
      </w:r>
    </w:p>
    <w:p w:rsidR="00B64C91" w:rsidRDefault="00B64C91">
      <w:pPr>
        <w:pBdr>
          <w:bottom w:val="single" w:sz="6" w:space="1" w:color="auto"/>
        </w:pBdr>
      </w:pPr>
    </w:p>
    <w:p w:rsidR="00B64C91" w:rsidRDefault="00B64C91"/>
    <w:p w:rsidR="00B64C91" w:rsidRDefault="00B256E9">
      <w:pPr>
        <w:rPr>
          <w:b/>
        </w:rPr>
      </w:pPr>
      <w:r>
        <w:rPr>
          <w:b/>
        </w:rPr>
        <w:t>Crea-SP em papel de destaque nas discussões envolvendo a área tecnológica</w:t>
      </w:r>
    </w:p>
    <w:p w:rsidR="00B64C91" w:rsidRPr="00B256E9" w:rsidRDefault="00B256E9" w:rsidP="00B64C91">
      <w:pPr>
        <w:rPr>
          <w:b/>
        </w:rPr>
      </w:pPr>
      <w:r>
        <w:rPr>
          <w:b/>
        </w:rPr>
        <w:t>Poderes executivo e legislativo recorrem ao Conselho para colaborações técnicas</w:t>
      </w:r>
    </w:p>
    <w:p w:rsidR="00B256E9" w:rsidRDefault="00B256E9" w:rsidP="00B64C91"/>
    <w:p w:rsidR="00B64C91" w:rsidRDefault="00B64C91" w:rsidP="00B64C91">
      <w:r>
        <w:t xml:space="preserve">Um evento para marcar a nova era do Crea-SP como protagonista </w:t>
      </w:r>
      <w:r w:rsidRPr="00B64C91">
        <w:t>nas discussões que envolvem assuntos da área tecnológica</w:t>
      </w:r>
      <w:r>
        <w:t xml:space="preserve">. Este foi o legado </w:t>
      </w:r>
      <w:r w:rsidRPr="00B64C91">
        <w:t>do XVIII Seminário Estadual de Fiscalização (SEFISC), 10º Congresso Estadual de Profissionais (CEP) e Colégio Estadual de Inspetores (CEI)</w:t>
      </w:r>
      <w:r>
        <w:t xml:space="preserve">, realizados nos dias 2 a 4 de agosto, em Olímpia, interior do estado de São Paulo. </w:t>
      </w:r>
    </w:p>
    <w:p w:rsidR="00B256E9" w:rsidRDefault="00B64C91" w:rsidP="00B64C91">
      <w:r>
        <w:t>Com presenças de Rodrigo Garcia, Vice-Governador e, na ocasião, Governador em ex</w:t>
      </w:r>
      <w:r w:rsidR="00B256E9">
        <w:t>ercício do estado de São Paulo;</w:t>
      </w:r>
      <w:r w:rsidR="00B256E9" w:rsidRPr="00B256E9">
        <w:t xml:space="preserve"> </w:t>
      </w:r>
      <w:r w:rsidR="00DA0CE4">
        <w:t xml:space="preserve">Eng. Marcos Penido, Secretário de Infraestrutura e Meio Ambiente do estado de São Paulo; </w:t>
      </w:r>
      <w:r w:rsidR="00B256E9" w:rsidRPr="00B256E9">
        <w:t xml:space="preserve">Vinicius </w:t>
      </w:r>
      <w:proofErr w:type="spellStart"/>
      <w:r w:rsidR="00B256E9" w:rsidRPr="00B256E9">
        <w:t>Lummertz</w:t>
      </w:r>
      <w:proofErr w:type="spellEnd"/>
      <w:r w:rsidR="00B256E9">
        <w:t xml:space="preserve">, </w:t>
      </w:r>
      <w:r w:rsidR="00B256E9" w:rsidRPr="00B256E9">
        <w:t>Secretário de Turismo do Estado de São Paulo</w:t>
      </w:r>
      <w:r w:rsidR="00B256E9">
        <w:t xml:space="preserve">; Eng. Joel </w:t>
      </w:r>
      <w:proofErr w:type="spellStart"/>
      <w:r w:rsidR="00B256E9">
        <w:t>Krüger</w:t>
      </w:r>
      <w:proofErr w:type="spellEnd"/>
      <w:r w:rsidR="00B256E9">
        <w:t xml:space="preserve">, Presidente do </w:t>
      </w:r>
      <w:proofErr w:type="spellStart"/>
      <w:r w:rsidR="00B256E9">
        <w:t>Confea</w:t>
      </w:r>
      <w:proofErr w:type="spellEnd"/>
      <w:r w:rsidR="00B256E9">
        <w:t xml:space="preserve">; Deputados Federais Kim </w:t>
      </w:r>
      <w:proofErr w:type="spellStart"/>
      <w:r w:rsidR="00B256E9">
        <w:t>Kataguiri</w:t>
      </w:r>
      <w:proofErr w:type="spellEnd"/>
      <w:r w:rsidR="00B256E9">
        <w:t xml:space="preserve">, Ricardo Izar e Geninho </w:t>
      </w:r>
      <w:proofErr w:type="spellStart"/>
      <w:r w:rsidR="00B256E9">
        <w:t>Zuliani</w:t>
      </w:r>
      <w:proofErr w:type="spellEnd"/>
      <w:r w:rsidR="00B256E9">
        <w:t xml:space="preserve">; Deputados Estaduais Carla Morando e Carlão Pignatari; e </w:t>
      </w:r>
      <w:r w:rsidR="00B256E9" w:rsidRPr="00B256E9">
        <w:t>Eng. Fernando Augusto Cunha</w:t>
      </w:r>
      <w:r w:rsidR="00B256E9">
        <w:t>, Prefeito da Estância Turística de Olímpia, o Crea-SP atinge um novo patamar do cenário político, contribuindo tecnicamente em debates e projetos ligados às áreas da Engenharia, Agronomia e Geociências.</w:t>
      </w:r>
    </w:p>
    <w:p w:rsidR="00DC1425" w:rsidRDefault="00DC1425" w:rsidP="00B64C91">
      <w:r>
        <w:t>[ FOTO KIM KATAGUIRI ]</w:t>
      </w:r>
    </w:p>
    <w:p w:rsidR="00B256E9" w:rsidRDefault="00DC1425" w:rsidP="00B64C91">
      <w:pPr>
        <w:rPr>
          <w:i/>
        </w:rPr>
      </w:pPr>
      <w:r w:rsidRPr="00DC1425">
        <w:rPr>
          <w:i/>
        </w:rPr>
        <w:t xml:space="preserve">Deputado Federal Kim </w:t>
      </w:r>
      <w:proofErr w:type="spellStart"/>
      <w:r w:rsidRPr="00DC1425">
        <w:rPr>
          <w:i/>
        </w:rPr>
        <w:t>Kataguiri</w:t>
      </w:r>
      <w:proofErr w:type="spellEnd"/>
      <w:r w:rsidRPr="00DC1425">
        <w:rPr>
          <w:i/>
        </w:rPr>
        <w:t xml:space="preserve"> contou com apoio do Crea-SP no projeto de Lei Geral do Licenciamento Ambiental</w:t>
      </w:r>
    </w:p>
    <w:p w:rsidR="00DC1425" w:rsidRDefault="00DC1425" w:rsidP="00B64C91">
      <w:r>
        <w:t>[ FOTO GENINHO ZULIANI ]</w:t>
      </w:r>
    </w:p>
    <w:p w:rsidR="00DC1425" w:rsidRDefault="00DC1425" w:rsidP="00B64C91">
      <w:pPr>
        <w:rPr>
          <w:i/>
        </w:rPr>
      </w:pPr>
      <w:r>
        <w:rPr>
          <w:i/>
        </w:rPr>
        <w:t xml:space="preserve">Deputado Federal Geninho </w:t>
      </w:r>
      <w:proofErr w:type="spellStart"/>
      <w:r>
        <w:rPr>
          <w:i/>
        </w:rPr>
        <w:t>Zuliani</w:t>
      </w:r>
      <w:proofErr w:type="spellEnd"/>
      <w:r>
        <w:rPr>
          <w:i/>
        </w:rPr>
        <w:t>, responsável pelo marco regulatório do saneamento básico</w:t>
      </w:r>
    </w:p>
    <w:p w:rsidR="00DC1425" w:rsidRDefault="00DC1425" w:rsidP="00B64C91">
      <w:r>
        <w:t>[ FOTO RICARDO IZAR ]</w:t>
      </w:r>
    </w:p>
    <w:p w:rsidR="00DC1425" w:rsidRDefault="00DC1425" w:rsidP="00B64C91">
      <w:pPr>
        <w:rPr>
          <w:i/>
        </w:rPr>
      </w:pPr>
      <w:r w:rsidRPr="00DC1425">
        <w:rPr>
          <w:i/>
        </w:rPr>
        <w:t xml:space="preserve">Deputado Federal </w:t>
      </w:r>
      <w:r>
        <w:rPr>
          <w:i/>
        </w:rPr>
        <w:t>Ricardo Izar é o autor do PL nº 9.818 e do PDC nº 901/2018, que acabam com a reserva de mercado criada pelo CAU/BR</w:t>
      </w:r>
    </w:p>
    <w:p w:rsidR="00DC1425" w:rsidRDefault="00DC1425" w:rsidP="00B64C91">
      <w:r>
        <w:t>[ FOTO CARLÃO PIGNATARI ]</w:t>
      </w:r>
    </w:p>
    <w:p w:rsidR="00DC1425" w:rsidRDefault="00EE341C" w:rsidP="00B64C91">
      <w:pPr>
        <w:rPr>
          <w:i/>
        </w:rPr>
      </w:pPr>
      <w:r w:rsidRPr="00EE341C">
        <w:rPr>
          <w:i/>
        </w:rPr>
        <w:t xml:space="preserve">Deputado Estadual Carlão Pignatari e Crea-SP discutem </w:t>
      </w:r>
      <w:r w:rsidR="00DC1425" w:rsidRPr="00EE341C">
        <w:rPr>
          <w:i/>
        </w:rPr>
        <w:t>soluções em mobilidade regional e proposta para viabilização de novos voos comerciais para o interior do Estado.</w:t>
      </w:r>
    </w:p>
    <w:p w:rsidR="00EE341C" w:rsidRDefault="00EE341C" w:rsidP="00B64C91">
      <w:r>
        <w:t xml:space="preserve">[ </w:t>
      </w:r>
      <w:r w:rsidR="00DA0CE4">
        <w:t>FOTO JOEL KRUGER ]</w:t>
      </w:r>
    </w:p>
    <w:p w:rsidR="00DA0CE4" w:rsidRDefault="00DA0CE4" w:rsidP="00B64C91">
      <w:pPr>
        <w:rPr>
          <w:i/>
        </w:rPr>
      </w:pPr>
      <w:r>
        <w:rPr>
          <w:i/>
        </w:rPr>
        <w:t xml:space="preserve">Presidentes do </w:t>
      </w:r>
      <w:proofErr w:type="spellStart"/>
      <w:r>
        <w:rPr>
          <w:i/>
        </w:rPr>
        <w:t>Confea</w:t>
      </w:r>
      <w:proofErr w:type="spellEnd"/>
      <w:r>
        <w:rPr>
          <w:i/>
        </w:rPr>
        <w:t xml:space="preserve"> e do Crea-SP atuam conjuntamente na defesa de pautas da área tecnológica, como a discussão da PEC 108/19</w:t>
      </w:r>
    </w:p>
    <w:p w:rsidR="00DA0CE4" w:rsidRPr="00DA0CE4" w:rsidRDefault="00DA0CE4" w:rsidP="00B64C91">
      <w:r>
        <w:lastRenderedPageBreak/>
        <w:t>[ FOTO MARCOS PENIDO ]</w:t>
      </w:r>
    </w:p>
    <w:p w:rsidR="00DA0CE4" w:rsidRDefault="00DA0CE4" w:rsidP="00B64C91">
      <w:r>
        <w:t>[ FOTO RODRIGO GARCIA ]</w:t>
      </w:r>
    </w:p>
    <w:p w:rsidR="00DA0CE4" w:rsidRDefault="00DA0CE4" w:rsidP="00B64C91">
      <w:pPr>
        <w:rPr>
          <w:i/>
        </w:rPr>
      </w:pPr>
      <w:r>
        <w:rPr>
          <w:i/>
        </w:rPr>
        <w:t>Rodrigo Garcia, Vice-Governador do Estado de São Paulo, e Eng. Marcos Penido, Secretário de Infraestrutura e Meio Ambiente do estado de São Paulo: Crea-SP é parceiro do governo estadual em projetos, obras e ações de fiscalização</w:t>
      </w:r>
    </w:p>
    <w:p w:rsidR="00B54CB9" w:rsidRPr="004D6A59" w:rsidRDefault="00B54CB9" w:rsidP="00B64C91">
      <w:pPr>
        <w:rPr>
          <w:color w:val="FF0000"/>
        </w:rPr>
      </w:pPr>
      <w:r w:rsidRPr="004D6A59">
        <w:rPr>
          <w:color w:val="FF0000"/>
        </w:rPr>
        <w:t xml:space="preserve">[ FOTOS: </w:t>
      </w:r>
      <w:hyperlink r:id="rId5" w:history="1">
        <w:r w:rsidRPr="004D6A59">
          <w:rPr>
            <w:rStyle w:val="Hyperlink"/>
            <w:color w:val="FF0000"/>
          </w:rPr>
          <w:t>https://drive.google.com/drive/u/1/folders/1lQBR2xwjH3eaxVH_Xx95JTlmNLHaf5uM</w:t>
        </w:r>
      </w:hyperlink>
      <w:r w:rsidRPr="004D6A59">
        <w:rPr>
          <w:color w:val="FF0000"/>
        </w:rPr>
        <w:t xml:space="preserve"> ]</w:t>
      </w:r>
    </w:p>
    <w:p w:rsidR="00DA0CE4" w:rsidRDefault="00DA0CE4" w:rsidP="00B64C91">
      <w:pPr>
        <w:pBdr>
          <w:bottom w:val="single" w:sz="6" w:space="1" w:color="auto"/>
        </w:pBdr>
        <w:rPr>
          <w:i/>
        </w:rPr>
      </w:pPr>
    </w:p>
    <w:p w:rsidR="00DA0CE4" w:rsidRDefault="00DA0CE4" w:rsidP="00B64C91"/>
    <w:p w:rsidR="00DA0CE4" w:rsidRPr="00BD561E" w:rsidRDefault="00BD561E" w:rsidP="00B64C91">
      <w:pPr>
        <w:rPr>
          <w:b/>
        </w:rPr>
      </w:pPr>
      <w:r w:rsidRPr="00BD561E">
        <w:rPr>
          <w:b/>
        </w:rPr>
        <w:t>Gestão Moderna e Responsável</w:t>
      </w:r>
    </w:p>
    <w:p w:rsidR="00BD561E" w:rsidRDefault="00BD561E" w:rsidP="00B64C91">
      <w:r>
        <w:t>Confira as ações de modernização da gestão que estão transformando o Crea-SP:</w:t>
      </w:r>
    </w:p>
    <w:p w:rsidR="00BD561E" w:rsidRPr="004D6A59" w:rsidRDefault="00BD561E" w:rsidP="00B64C91">
      <w:pPr>
        <w:rPr>
          <w:color w:val="FF0000"/>
        </w:rPr>
      </w:pPr>
      <w:r w:rsidRPr="004D6A59">
        <w:rPr>
          <w:color w:val="FF0000"/>
        </w:rPr>
        <w:t>[ INFOGRÁFICO ]</w:t>
      </w:r>
    </w:p>
    <w:p w:rsidR="00BD561E" w:rsidRDefault="00BD561E" w:rsidP="00B64C91">
      <w:r>
        <w:t>- Terceirização da frota</w:t>
      </w:r>
      <w:r w:rsidR="000F52D8" w:rsidRPr="004D6A59">
        <w:rPr>
          <w:color w:val="FF0000"/>
        </w:rPr>
        <w:t>*</w:t>
      </w:r>
      <w:r>
        <w:t xml:space="preserve"> | IMPLANTADO | Economia de R$ 620 mil / ano</w:t>
      </w:r>
    </w:p>
    <w:p w:rsidR="00BD561E" w:rsidRDefault="00BD561E" w:rsidP="00B64C91">
      <w:r>
        <w:t>- Terceirização do parque tecnológico | IMPLANTADO | Redução de 98% dos chamados por problemas técnicos</w:t>
      </w:r>
    </w:p>
    <w:p w:rsidR="00BD561E" w:rsidRDefault="00BD561E" w:rsidP="00B64C91">
      <w:r>
        <w:t>- Plano de Demissão Voluntária | IMPLANTADO | Economia de R$ 7 milhões</w:t>
      </w:r>
    </w:p>
    <w:p w:rsidR="00BD561E" w:rsidRDefault="00BD561E" w:rsidP="00B64C91">
      <w:r>
        <w:t>- Mapeamento da Força de Trabalho | EM IMPLANTAÇÃO</w:t>
      </w:r>
    </w:p>
    <w:p w:rsidR="00BD561E" w:rsidRDefault="00BD561E" w:rsidP="00B64C91">
      <w:r>
        <w:t>- Plano de Cargos, Salários e Carreira (PCSC) | EM IMPLANTAÇÃO</w:t>
      </w:r>
    </w:p>
    <w:p w:rsidR="00BD561E" w:rsidRDefault="00BD561E" w:rsidP="00B64C91">
      <w:r>
        <w:t xml:space="preserve">- Business </w:t>
      </w:r>
      <w:proofErr w:type="spellStart"/>
      <w:r>
        <w:t>Inteligence</w:t>
      </w:r>
      <w:proofErr w:type="spellEnd"/>
      <w:r>
        <w:t xml:space="preserve"> (BI) | EM IMPLANTAÇÃO</w:t>
      </w:r>
    </w:p>
    <w:p w:rsidR="00BD561E" w:rsidRDefault="00BD561E" w:rsidP="00B64C91">
      <w:r>
        <w:t xml:space="preserve">- Business </w:t>
      </w:r>
      <w:proofErr w:type="spellStart"/>
      <w:r>
        <w:t>Process</w:t>
      </w:r>
      <w:proofErr w:type="spellEnd"/>
      <w:r>
        <w:t xml:space="preserve"> Management System (BPMS) | EM IMPLANTAÇÃO</w:t>
      </w:r>
    </w:p>
    <w:p w:rsidR="000F52D8" w:rsidRPr="004D6A59" w:rsidRDefault="000F52D8" w:rsidP="00B64C91">
      <w:pPr>
        <w:rPr>
          <w:color w:val="FF0000"/>
        </w:rPr>
      </w:pPr>
      <w:r w:rsidRPr="004D6A59">
        <w:rPr>
          <w:color w:val="FF0000"/>
        </w:rPr>
        <w:t>[ Fotos dos carros na pasta “Frota” ]</w:t>
      </w:r>
    </w:p>
    <w:p w:rsidR="00BD561E" w:rsidRDefault="00BD561E" w:rsidP="00B64C91">
      <w:pPr>
        <w:pBdr>
          <w:bottom w:val="single" w:sz="6" w:space="1" w:color="auto"/>
        </w:pBdr>
      </w:pPr>
    </w:p>
    <w:p w:rsidR="00BD561E" w:rsidRDefault="00BD561E" w:rsidP="00B64C91"/>
    <w:p w:rsidR="000028D6" w:rsidRPr="000028D6" w:rsidRDefault="000028D6" w:rsidP="00B64C91">
      <w:pPr>
        <w:rPr>
          <w:b/>
        </w:rPr>
      </w:pPr>
      <w:r w:rsidRPr="000028D6">
        <w:rPr>
          <w:b/>
        </w:rPr>
        <w:t>Representatividade: a marca dos Congressos paulistas rumo ao 10º CNP</w:t>
      </w:r>
    </w:p>
    <w:p w:rsidR="000028D6" w:rsidRDefault="000028D6" w:rsidP="00B64C91">
      <w:r>
        <w:t>Para elaborar as propostas e eleger a delegação do estado de São Paulo no 10º Congresso Nacional de Profissionais (CNP), o Crea-SP consultou suas bases e realizou aquele que ficou conhecido como o “mais democrático processo da história do Conselho”. Com seis congressos regionais, abrangendo todas as regiões do estado, e culminando no Congresso Estadual de Profissionais, realizado na cidade de Olímpia, no qual estiveram presentes mais de 3 mil pessoas, a direção do Crea-SP deixou nas mãos dos profissionais a escolha das principais demandas a serem discutidas em Palmas – TO, durante o 10º CNP.</w:t>
      </w:r>
    </w:p>
    <w:p w:rsidR="000028D6" w:rsidRDefault="004F44D2" w:rsidP="00B64C91">
      <w:r w:rsidRPr="004F44D2">
        <w:t xml:space="preserve">“As propostas vêm da base, não vêm de cima para baixo, são os profissionais que estão sugerindo, o que é muito positivo”, destaca </w:t>
      </w:r>
      <w:r>
        <w:t xml:space="preserve">o Eng. Clóvis Sávio Simões de Paula, Conselheiro do Crea-SP e Coordenador da Comissão Organizadora Regional do Congresso Estadual de Profissionais. Além do Eng. Sávio, compõem a comissão o Eng. </w:t>
      </w:r>
      <w:proofErr w:type="spellStart"/>
      <w:r w:rsidRPr="004F44D2">
        <w:t>Edelmo</w:t>
      </w:r>
      <w:proofErr w:type="spellEnd"/>
      <w:r w:rsidRPr="004F44D2">
        <w:t xml:space="preserve"> </w:t>
      </w:r>
      <w:proofErr w:type="spellStart"/>
      <w:r w:rsidRPr="004F44D2">
        <w:t>Edivar</w:t>
      </w:r>
      <w:proofErr w:type="spellEnd"/>
      <w:r w:rsidRPr="004F44D2">
        <w:t xml:space="preserve"> </w:t>
      </w:r>
      <w:proofErr w:type="spellStart"/>
      <w:r w:rsidRPr="004F44D2">
        <w:t>Terenzi</w:t>
      </w:r>
      <w:proofErr w:type="spellEnd"/>
      <w:r w:rsidRPr="004F44D2">
        <w:t xml:space="preserve"> (Engenharia Elétrica</w:t>
      </w:r>
      <w:r>
        <w:t xml:space="preserve"> - </w:t>
      </w:r>
      <w:r w:rsidRPr="004F44D2">
        <w:t xml:space="preserve">coordenador adjunto); </w:t>
      </w:r>
      <w:r>
        <w:t xml:space="preserve">Eng. </w:t>
      </w:r>
      <w:r w:rsidRPr="004F44D2">
        <w:t xml:space="preserve">Hamilton Fernando </w:t>
      </w:r>
      <w:proofErr w:type="spellStart"/>
      <w:r w:rsidRPr="004F44D2">
        <w:t>Schenkel</w:t>
      </w:r>
      <w:proofErr w:type="spellEnd"/>
      <w:r w:rsidRPr="004F44D2">
        <w:t xml:space="preserve"> (Engenharia de </w:t>
      </w:r>
      <w:r w:rsidRPr="004F44D2">
        <w:lastRenderedPageBreak/>
        <w:t xml:space="preserve">Agrimensura); </w:t>
      </w:r>
      <w:r>
        <w:t xml:space="preserve">Eng. </w:t>
      </w:r>
      <w:r w:rsidRPr="004F44D2">
        <w:t xml:space="preserve">Marcelo Akira Suzuki (Agronomia), </w:t>
      </w:r>
      <w:r>
        <w:t xml:space="preserve">Eng. </w:t>
      </w:r>
      <w:r w:rsidRPr="004F44D2">
        <w:t xml:space="preserve">Marcelo Alexandre Prado (Engenharia Química); </w:t>
      </w:r>
      <w:r>
        <w:t xml:space="preserve">Eng. </w:t>
      </w:r>
      <w:r w:rsidRPr="004F44D2">
        <w:t xml:space="preserve">Maurício Cardoso Silva (Engenharia de Segurança do Trabalho); e </w:t>
      </w:r>
      <w:r>
        <w:t xml:space="preserve">Eng. </w:t>
      </w:r>
      <w:proofErr w:type="spellStart"/>
      <w:r w:rsidRPr="004F44D2">
        <w:t>Salmen</w:t>
      </w:r>
      <w:proofErr w:type="spellEnd"/>
      <w:r w:rsidRPr="004F44D2">
        <w:t xml:space="preserve"> </w:t>
      </w:r>
      <w:proofErr w:type="spellStart"/>
      <w:r w:rsidRPr="004F44D2">
        <w:t>Saleme</w:t>
      </w:r>
      <w:proofErr w:type="spellEnd"/>
      <w:r w:rsidRPr="004F44D2">
        <w:t xml:space="preserve"> </w:t>
      </w:r>
      <w:proofErr w:type="spellStart"/>
      <w:r w:rsidRPr="004F44D2">
        <w:t>Gidrão</w:t>
      </w:r>
      <w:proofErr w:type="spellEnd"/>
      <w:r w:rsidRPr="004F44D2">
        <w:t xml:space="preserve"> (Engenharia Civil).</w:t>
      </w:r>
    </w:p>
    <w:p w:rsidR="004F44D2" w:rsidRDefault="004F44D2" w:rsidP="00B64C91">
      <w:r>
        <w:t>O caminho de São Paulo até o 10º CNP:</w:t>
      </w:r>
    </w:p>
    <w:p w:rsidR="004F44D2" w:rsidRPr="004F44D2" w:rsidRDefault="004F44D2" w:rsidP="00B64C91">
      <w:pPr>
        <w:rPr>
          <w:b/>
          <w:i/>
        </w:rPr>
      </w:pPr>
      <w:r w:rsidRPr="004F44D2">
        <w:rPr>
          <w:b/>
          <w:i/>
        </w:rPr>
        <w:t>Congressos Regionais:</w:t>
      </w:r>
    </w:p>
    <w:p w:rsidR="004F44D2" w:rsidRDefault="004F44D2" w:rsidP="00B64C91">
      <w:r>
        <w:t>Araçatuba – 6 de abril</w:t>
      </w:r>
    </w:p>
    <w:p w:rsidR="004F44D2" w:rsidRDefault="004F44D2" w:rsidP="00B64C91">
      <w:r>
        <w:t>Igaraçu do Tietê – 27 de abril</w:t>
      </w:r>
    </w:p>
    <w:p w:rsidR="004F44D2" w:rsidRDefault="004F44D2" w:rsidP="00B64C91">
      <w:r>
        <w:t>Ribeirão Preto – 11 de maio</w:t>
      </w:r>
    </w:p>
    <w:p w:rsidR="004F44D2" w:rsidRDefault="004F44D2" w:rsidP="00B64C91">
      <w:r>
        <w:t>Americana – 25 de maio</w:t>
      </w:r>
    </w:p>
    <w:p w:rsidR="004F44D2" w:rsidRDefault="004F44D2" w:rsidP="00B64C91">
      <w:r>
        <w:t>Praia Grande – 15 de junho</w:t>
      </w:r>
    </w:p>
    <w:p w:rsidR="004F44D2" w:rsidRDefault="004F44D2" w:rsidP="00B64C91">
      <w:r>
        <w:t>São José dos Campos – 6 de julho</w:t>
      </w:r>
    </w:p>
    <w:p w:rsidR="004F44D2" w:rsidRPr="004F44D2" w:rsidRDefault="004F44D2" w:rsidP="00B64C91">
      <w:pPr>
        <w:rPr>
          <w:b/>
          <w:i/>
        </w:rPr>
      </w:pPr>
      <w:r w:rsidRPr="004F44D2">
        <w:rPr>
          <w:b/>
          <w:i/>
        </w:rPr>
        <w:t>Congresso Estadual:</w:t>
      </w:r>
    </w:p>
    <w:p w:rsidR="004F44D2" w:rsidRDefault="004F44D2" w:rsidP="00B64C91">
      <w:r>
        <w:t>Olímpia – 3 de agosto</w:t>
      </w:r>
    </w:p>
    <w:p w:rsidR="000F52D8" w:rsidRPr="004D6A59" w:rsidRDefault="000F52D8" w:rsidP="000F52D8">
      <w:pPr>
        <w:rPr>
          <w:color w:val="FF0000"/>
        </w:rPr>
      </w:pPr>
      <w:r w:rsidRPr="004D6A59">
        <w:rPr>
          <w:color w:val="FF0000"/>
        </w:rPr>
        <w:t xml:space="preserve">[ FOTOS: pasta “Congressos” + </w:t>
      </w:r>
      <w:hyperlink r:id="rId6" w:history="1">
        <w:r w:rsidRPr="004D6A59">
          <w:rPr>
            <w:rStyle w:val="Hyperlink"/>
            <w:color w:val="FF0000"/>
          </w:rPr>
          <w:t>https://drive.google.com/drive/u/1/folders/1lQBR2xwjH3eaxVH_Xx95JTlmNLHaf5uM</w:t>
        </w:r>
      </w:hyperlink>
      <w:r w:rsidRPr="004D6A59">
        <w:rPr>
          <w:color w:val="FF0000"/>
        </w:rPr>
        <w:t xml:space="preserve"> ]</w:t>
      </w:r>
    </w:p>
    <w:p w:rsidR="004F44D2" w:rsidRDefault="004F44D2" w:rsidP="00B64C91">
      <w:pPr>
        <w:pBdr>
          <w:bottom w:val="single" w:sz="6" w:space="1" w:color="auto"/>
        </w:pBdr>
      </w:pPr>
    </w:p>
    <w:p w:rsidR="004F44D2" w:rsidRDefault="004F44D2" w:rsidP="00B64C91"/>
    <w:p w:rsidR="004F44D2" w:rsidRPr="00EC37A9" w:rsidRDefault="00EC37A9" w:rsidP="00B64C91">
      <w:pPr>
        <w:rPr>
          <w:b/>
        </w:rPr>
      </w:pPr>
      <w:r w:rsidRPr="00EC37A9">
        <w:rPr>
          <w:b/>
        </w:rPr>
        <w:t>Tecnologia a serviço do profissional</w:t>
      </w:r>
    </w:p>
    <w:p w:rsidR="00EC37A9" w:rsidRDefault="00A730CC" w:rsidP="00B64C91">
      <w:r>
        <w:t>Confira as inovações que o Crea-SP está trazendo para profissionais e empresas registradas:</w:t>
      </w:r>
    </w:p>
    <w:p w:rsidR="00A730CC" w:rsidRPr="00A730CC" w:rsidRDefault="00A730CC" w:rsidP="00B64C91">
      <w:pPr>
        <w:rPr>
          <w:b/>
          <w:i/>
        </w:rPr>
      </w:pPr>
      <w:r w:rsidRPr="00A730CC">
        <w:rPr>
          <w:b/>
          <w:i/>
        </w:rPr>
        <w:t>- Cartão de crédito</w:t>
      </w:r>
    </w:p>
    <w:p w:rsidR="00A730CC" w:rsidRDefault="00A730CC" w:rsidP="00B64C91">
      <w:r>
        <w:t>D</w:t>
      </w:r>
      <w:r w:rsidRPr="00A730CC">
        <w:t>esde o dia 30 de janeiro</w:t>
      </w:r>
      <w:r>
        <w:t xml:space="preserve"> de 2019</w:t>
      </w:r>
      <w:r w:rsidRPr="00A730CC">
        <w:t xml:space="preserve">, o pagamento de anuidades, </w:t>
      </w:r>
      <w:proofErr w:type="spellStart"/>
      <w:r w:rsidRPr="00A730CC">
        <w:t>ARTs</w:t>
      </w:r>
      <w:proofErr w:type="spellEnd"/>
      <w:r w:rsidRPr="00A730CC">
        <w:t xml:space="preserve"> e demais serviços por meio de cartão de crédito, à vista ou parcelado em até 12 vezes.</w:t>
      </w:r>
    </w:p>
    <w:p w:rsidR="00A730CC" w:rsidRDefault="00A730CC" w:rsidP="00B64C91">
      <w:pPr>
        <w:rPr>
          <w:b/>
          <w:i/>
        </w:rPr>
      </w:pPr>
      <w:r w:rsidRPr="00A730CC">
        <w:rPr>
          <w:i/>
        </w:rPr>
        <w:t xml:space="preserve">- </w:t>
      </w:r>
      <w:r w:rsidRPr="00A730CC">
        <w:rPr>
          <w:b/>
          <w:i/>
        </w:rPr>
        <w:t>APP Crea-SP</w:t>
      </w:r>
    </w:p>
    <w:p w:rsidR="00A730CC" w:rsidRDefault="00A730CC" w:rsidP="00A730CC">
      <w:r>
        <w:t xml:space="preserve">Já disponível na Apple </w:t>
      </w:r>
      <w:proofErr w:type="spellStart"/>
      <w:r>
        <w:t>Store</w:t>
      </w:r>
      <w:proofErr w:type="spellEnd"/>
      <w:r>
        <w:t xml:space="preserve"> e Play </w:t>
      </w:r>
      <w:proofErr w:type="spellStart"/>
      <w:r>
        <w:t>Store</w:t>
      </w:r>
      <w:proofErr w:type="spellEnd"/>
      <w:r>
        <w:t xml:space="preserve">, o </w:t>
      </w:r>
      <w:proofErr w:type="spellStart"/>
      <w:r>
        <w:t>app</w:t>
      </w:r>
      <w:proofErr w:type="spellEnd"/>
      <w:r>
        <w:t xml:space="preserve"> disponibiliza s</w:t>
      </w:r>
      <w:r w:rsidRPr="00A730CC">
        <w:t xml:space="preserve">erviços e consultas, envio de denúncias (com foto), alteração de dados cadastrais, informações institucionais, notícias, leitor de QR </w:t>
      </w:r>
      <w:proofErr w:type="spellStart"/>
      <w:r w:rsidRPr="00A730CC">
        <w:t>Code</w:t>
      </w:r>
      <w:proofErr w:type="spellEnd"/>
      <w:r w:rsidRPr="00A730CC">
        <w:t>, contato com a Ouvidoria e outras funcionalidades</w:t>
      </w:r>
      <w:r>
        <w:t xml:space="preserve">. </w:t>
      </w:r>
    </w:p>
    <w:p w:rsidR="00A730CC" w:rsidRDefault="00A730CC" w:rsidP="00A730CC">
      <w:pPr>
        <w:pBdr>
          <w:bottom w:val="single" w:sz="6" w:space="1" w:color="auto"/>
        </w:pBdr>
      </w:pPr>
    </w:p>
    <w:p w:rsidR="00A730CC" w:rsidRDefault="00A730CC" w:rsidP="00A730CC"/>
    <w:p w:rsidR="00A730CC" w:rsidRPr="00A730CC" w:rsidRDefault="00A730CC" w:rsidP="00A730CC">
      <w:pPr>
        <w:rPr>
          <w:b/>
        </w:rPr>
      </w:pPr>
      <w:r w:rsidRPr="00A730CC">
        <w:rPr>
          <w:b/>
        </w:rPr>
        <w:t>Democratização do conhecimento</w:t>
      </w:r>
    </w:p>
    <w:p w:rsidR="00A730CC" w:rsidRDefault="00A730CC" w:rsidP="00A730CC">
      <w:r>
        <w:t xml:space="preserve">Ano a ano, os Fóruns conjuntos de Entidades de Classe e Instituições de Ensino ganham cada vez mais destaque, a partir de pautas conectadas com a sociedade atual e contando com apresentações de profissionais renomados tanto da iniciativa </w:t>
      </w:r>
      <w:r w:rsidR="00323C35">
        <w:t>privada quanto do poder público, como o Deputado Federal Ricardo Izar e Eng. Roberto Rodrigues, ex-ministro da Agricultura.</w:t>
      </w:r>
    </w:p>
    <w:p w:rsidR="00A730CC" w:rsidRDefault="00323C35" w:rsidP="00A730CC">
      <w:r>
        <w:lastRenderedPageBreak/>
        <w:t xml:space="preserve">Licenciamento ambiental, tratamento de resíduos sólidos, </w:t>
      </w:r>
      <w:r w:rsidR="008C62BF">
        <w:t xml:space="preserve">atuação </w:t>
      </w:r>
      <w:r>
        <w:t>política, recursos hídricos, fiscalização na aplicação de agrotóxicos, instalações elétricas, energias renováveis, inovação tecnológica, cidades intelig</w:t>
      </w:r>
      <w:r w:rsidR="008C62BF">
        <w:t>entes e</w:t>
      </w:r>
      <w:r>
        <w:t xml:space="preserve"> acessibilidade urbana</w:t>
      </w:r>
      <w:r w:rsidR="008C62BF">
        <w:t xml:space="preserve"> já foram temas de fóruns realizados desde 2018.</w:t>
      </w:r>
    </w:p>
    <w:p w:rsidR="008C62BF" w:rsidRDefault="008C62BF" w:rsidP="00A730CC">
      <w:r>
        <w:t xml:space="preserve">Em 2019, os eventos passaram a ser transmitidos ao vivo pela internet, ampliando o alcance do debate e das informações. Os vídeos na íntegra ficam disponíveis no canal da TV Crea-SP no </w:t>
      </w:r>
      <w:proofErr w:type="spellStart"/>
      <w:r>
        <w:t>Youtube</w:t>
      </w:r>
      <w:proofErr w:type="spellEnd"/>
      <w:r>
        <w:t xml:space="preserve">: </w:t>
      </w:r>
      <w:hyperlink r:id="rId7" w:history="1">
        <w:r w:rsidRPr="00FB4818">
          <w:rPr>
            <w:rStyle w:val="Hyperlink"/>
          </w:rPr>
          <w:t>www.youtube.com/tvcreasp</w:t>
        </w:r>
      </w:hyperlink>
      <w:r>
        <w:t>.</w:t>
      </w:r>
    </w:p>
    <w:p w:rsidR="008C62BF" w:rsidRDefault="008C62BF" w:rsidP="00A730CC">
      <w:r>
        <w:t>O Fórum conjunto de Entidades de Classe e Instituições de Ensino é coordenado pelos diretores de Educação e de Entidades de Classe do Crea-SP. Em 2019, são responsáveis pelas pastas, respectivamente, o Eng. Marcelo Prado e a Eng. Ana Meire Coelho Figueiredo.</w:t>
      </w:r>
    </w:p>
    <w:p w:rsidR="000F52D8" w:rsidRPr="004D6A59" w:rsidRDefault="000F52D8" w:rsidP="00A730CC">
      <w:pPr>
        <w:rPr>
          <w:color w:val="FF0000"/>
        </w:rPr>
      </w:pPr>
      <w:r w:rsidRPr="004D6A59">
        <w:rPr>
          <w:color w:val="FF0000"/>
        </w:rPr>
        <w:t>[ FOTOS:</w:t>
      </w:r>
    </w:p>
    <w:p w:rsidR="000F52D8" w:rsidRPr="004D6A59" w:rsidRDefault="000F52D8" w:rsidP="00A730CC">
      <w:pPr>
        <w:rPr>
          <w:color w:val="FF0000"/>
        </w:rPr>
      </w:pPr>
      <w:r w:rsidRPr="004D6A59">
        <w:rPr>
          <w:color w:val="FF0000"/>
        </w:rPr>
        <w:t xml:space="preserve">- </w:t>
      </w:r>
      <w:proofErr w:type="spellStart"/>
      <w:proofErr w:type="gramStart"/>
      <w:r w:rsidRPr="004D6A59">
        <w:rPr>
          <w:color w:val="FF0000"/>
        </w:rPr>
        <w:t>roberto</w:t>
      </w:r>
      <w:proofErr w:type="gramEnd"/>
      <w:r w:rsidRPr="004D6A59">
        <w:rPr>
          <w:color w:val="FF0000"/>
        </w:rPr>
        <w:t>_rodrigues</w:t>
      </w:r>
      <w:proofErr w:type="spellEnd"/>
      <w:r w:rsidRPr="004D6A59">
        <w:rPr>
          <w:color w:val="FF0000"/>
        </w:rPr>
        <w:t>: Eng. Agr. Roberto Rodrigues, ex-ministro da Agricultura, recebe certificado das mãos do Eng. Marcelo Prado e da Eng. Ana Meire Coelho Figueiredo após sua palestra;</w:t>
      </w:r>
    </w:p>
    <w:p w:rsidR="005C1762" w:rsidRDefault="000F52D8" w:rsidP="00A730CC">
      <w:pPr>
        <w:rPr>
          <w:color w:val="FF0000"/>
        </w:rPr>
      </w:pPr>
      <w:r w:rsidRPr="004D6A59">
        <w:rPr>
          <w:color w:val="FF0000"/>
        </w:rPr>
        <w:t xml:space="preserve">- </w:t>
      </w:r>
      <w:proofErr w:type="gramStart"/>
      <w:r w:rsidRPr="004D6A59">
        <w:rPr>
          <w:color w:val="FF0000"/>
        </w:rPr>
        <w:t>acessibilidade</w:t>
      </w:r>
      <w:proofErr w:type="gramEnd"/>
      <w:r w:rsidRPr="004D6A59">
        <w:rPr>
          <w:color w:val="FF0000"/>
        </w:rPr>
        <w:t xml:space="preserve">: Palestrante Eduardo </w:t>
      </w:r>
      <w:proofErr w:type="spellStart"/>
      <w:r w:rsidRPr="004D6A59">
        <w:rPr>
          <w:color w:val="FF0000"/>
        </w:rPr>
        <w:t>Ronchetti</w:t>
      </w:r>
      <w:proofErr w:type="spellEnd"/>
      <w:r w:rsidRPr="004D6A59">
        <w:rPr>
          <w:color w:val="FF0000"/>
        </w:rPr>
        <w:t xml:space="preserve"> em interação com participantes durante sua apresentação no Fórum de Acessibilidade Urbana</w:t>
      </w:r>
      <w:r w:rsidR="001274A8" w:rsidRPr="004D6A59">
        <w:rPr>
          <w:color w:val="FF0000"/>
        </w:rPr>
        <w:t xml:space="preserve"> </w:t>
      </w:r>
    </w:p>
    <w:p w:rsidR="000F52D8" w:rsidRPr="004D6A59" w:rsidRDefault="005C1762" w:rsidP="00A730CC">
      <w:pPr>
        <w:rPr>
          <w:color w:val="FF0000"/>
        </w:rPr>
      </w:pPr>
      <w:r>
        <w:rPr>
          <w:color w:val="FF0000"/>
        </w:rPr>
        <w:t xml:space="preserve">- </w:t>
      </w:r>
      <w:proofErr w:type="gramStart"/>
      <w:r>
        <w:rPr>
          <w:color w:val="FF0000"/>
        </w:rPr>
        <w:t>fórum</w:t>
      </w:r>
      <w:proofErr w:type="gramEnd"/>
      <w:r>
        <w:rPr>
          <w:color w:val="FF0000"/>
        </w:rPr>
        <w:t xml:space="preserve">: auditório lotado tem sido imagem frequente nos Fóruns de Entidades de Classe e Instituições de Ensino </w:t>
      </w:r>
      <w:r w:rsidR="001274A8" w:rsidRPr="004D6A59">
        <w:rPr>
          <w:color w:val="FF0000"/>
        </w:rPr>
        <w:t>]</w:t>
      </w:r>
    </w:p>
    <w:p w:rsidR="008C62BF" w:rsidRDefault="008C62BF" w:rsidP="00A730CC">
      <w:pPr>
        <w:pBdr>
          <w:bottom w:val="single" w:sz="6" w:space="1" w:color="auto"/>
        </w:pBdr>
      </w:pPr>
    </w:p>
    <w:p w:rsidR="008C62BF" w:rsidRDefault="008C62BF" w:rsidP="00A730CC"/>
    <w:p w:rsidR="008C62BF" w:rsidRPr="008C62BF" w:rsidRDefault="008C62BF" w:rsidP="00A730CC">
      <w:pPr>
        <w:rPr>
          <w:b/>
        </w:rPr>
      </w:pPr>
      <w:r w:rsidRPr="008C62BF">
        <w:rPr>
          <w:b/>
        </w:rPr>
        <w:t>Crea-SP 85 Anos</w:t>
      </w:r>
    </w:p>
    <w:p w:rsidR="008C62BF" w:rsidRDefault="008C62BF" w:rsidP="00A730CC">
      <w:r>
        <w:t xml:space="preserve">No ano em que comemora 85 anos de atividade, o Crea-SP promove uma série de ações para </w:t>
      </w:r>
      <w:r w:rsidR="00655525">
        <w:t>dar destaque à</w:t>
      </w:r>
      <w:r>
        <w:t xml:space="preserve"> </w:t>
      </w:r>
      <w:r w:rsidR="00655525">
        <w:t>marca</w:t>
      </w:r>
      <w:r>
        <w:t xml:space="preserve"> e reforçar, junto à sociedade, seu papel na fiscalização do exercício profissional.</w:t>
      </w:r>
    </w:p>
    <w:p w:rsidR="008C62BF" w:rsidRDefault="008C62BF" w:rsidP="00A730CC">
      <w:r>
        <w:t xml:space="preserve">Integrado às campanhas publicitárias realizadas em 2019, o Crea-SP </w:t>
      </w:r>
      <w:r w:rsidR="00655525">
        <w:t xml:space="preserve">promoveu o lançamento de uma logomarca comemorativa e, no dia 19 de maio, dia do </w:t>
      </w:r>
      <w:r w:rsidR="00655525" w:rsidRPr="00655525">
        <w:t>aniversário da sua instalação</w:t>
      </w:r>
      <w:r w:rsidR="00655525">
        <w:t>, foram veiculados anúncios nos principais jornais do estado para celebrar a data.</w:t>
      </w:r>
    </w:p>
    <w:p w:rsidR="00323C35" w:rsidRDefault="00655525" w:rsidP="00655525">
      <w:r>
        <w:t>Para coordenar as atividades r</w:t>
      </w:r>
      <w:bookmarkStart w:id="0" w:name="_GoBack"/>
      <w:bookmarkEnd w:id="0"/>
      <w:r>
        <w:t>elacionadas aos 85 anos do Conselho, foi criada a</w:t>
      </w:r>
      <w:r w:rsidRPr="00655525">
        <w:t xml:space="preserve"> Comissão Especial “Proj</w:t>
      </w:r>
      <w:r>
        <w:t>eto Editorial Crea-SP 85 Anos”,</w:t>
      </w:r>
      <w:r w:rsidRPr="00655525">
        <w:t xml:space="preserve"> formada pelo Eng. </w:t>
      </w:r>
      <w:proofErr w:type="spellStart"/>
      <w:r w:rsidRPr="00655525">
        <w:t>Amb</w:t>
      </w:r>
      <w:proofErr w:type="spellEnd"/>
      <w:r w:rsidRPr="00655525">
        <w:t xml:space="preserve">. </w:t>
      </w:r>
      <w:proofErr w:type="gramStart"/>
      <w:r w:rsidRPr="00655525">
        <w:t>e</w:t>
      </w:r>
      <w:proofErr w:type="gramEnd"/>
      <w:r w:rsidRPr="00655525">
        <w:t xml:space="preserve"> Seg. Trab. José Antônio Dutra (Coordenador), Eng. Mec. </w:t>
      </w:r>
      <w:proofErr w:type="gramStart"/>
      <w:r w:rsidRPr="00655525">
        <w:t>e</w:t>
      </w:r>
      <w:proofErr w:type="gramEnd"/>
      <w:r w:rsidRPr="00655525">
        <w:t xml:space="preserve"> Seg. Trab. </w:t>
      </w:r>
      <w:proofErr w:type="spellStart"/>
      <w:r w:rsidRPr="00655525">
        <w:t>Adnael</w:t>
      </w:r>
      <w:proofErr w:type="spellEnd"/>
      <w:r w:rsidRPr="00655525">
        <w:t xml:space="preserve"> </w:t>
      </w:r>
      <w:proofErr w:type="spellStart"/>
      <w:r w:rsidRPr="00655525">
        <w:t>Antonio</w:t>
      </w:r>
      <w:proofErr w:type="spellEnd"/>
      <w:r w:rsidRPr="00655525">
        <w:t xml:space="preserve"> </w:t>
      </w:r>
      <w:proofErr w:type="spellStart"/>
      <w:r w:rsidRPr="00655525">
        <w:t>Fiaschi</w:t>
      </w:r>
      <w:proofErr w:type="spellEnd"/>
      <w:r w:rsidRPr="00655525">
        <w:t xml:space="preserve">, Eng. </w:t>
      </w:r>
      <w:proofErr w:type="spellStart"/>
      <w:r w:rsidRPr="00655525">
        <w:t>Alim</w:t>
      </w:r>
      <w:proofErr w:type="spellEnd"/>
      <w:r w:rsidRPr="00655525">
        <w:t xml:space="preserve">. Claudia Cristina </w:t>
      </w:r>
      <w:proofErr w:type="spellStart"/>
      <w:r w:rsidRPr="00655525">
        <w:t>Paschoaleti</w:t>
      </w:r>
      <w:proofErr w:type="spellEnd"/>
      <w:r w:rsidRPr="00655525">
        <w:t xml:space="preserve">, Eng. Agrim. </w:t>
      </w:r>
      <w:proofErr w:type="gramStart"/>
      <w:r w:rsidRPr="00655525">
        <w:t>e</w:t>
      </w:r>
      <w:proofErr w:type="gramEnd"/>
      <w:r w:rsidRPr="00655525">
        <w:t xml:space="preserve"> Seg. Trab. Hamilton Fernando </w:t>
      </w:r>
      <w:proofErr w:type="spellStart"/>
      <w:r w:rsidRPr="00655525">
        <w:t>Schenkel</w:t>
      </w:r>
      <w:proofErr w:type="spellEnd"/>
      <w:r w:rsidRPr="00655525">
        <w:t>, Eng. Eletric. Reginaldo Carlos de Andrade e Eng. Agr. Tais Tostes Graziano.</w:t>
      </w:r>
    </w:p>
    <w:p w:rsidR="00655525" w:rsidRDefault="00655525" w:rsidP="00655525">
      <w:r>
        <w:t>Na Sessão Plenária de junho de 2019, também foi instalada, na Sede Angélica do Crea-SP, uma placa comemorativa com os nomes de todos os conselheiros titulares em atividade no ano corrente.</w:t>
      </w:r>
    </w:p>
    <w:p w:rsidR="001274A8" w:rsidRPr="004D6A59" w:rsidRDefault="001274A8" w:rsidP="00655525">
      <w:pPr>
        <w:rPr>
          <w:color w:val="FF0000"/>
        </w:rPr>
      </w:pPr>
      <w:r w:rsidRPr="004D6A59">
        <w:rPr>
          <w:color w:val="FF0000"/>
        </w:rPr>
        <w:t>[ FOTOS: logomarca comemorativa 85 anos e anúncios veiculados na FSP e Estadão ]</w:t>
      </w:r>
    </w:p>
    <w:p w:rsidR="00655525" w:rsidRDefault="00655525" w:rsidP="00655525">
      <w:pPr>
        <w:pBdr>
          <w:bottom w:val="single" w:sz="6" w:space="1" w:color="auto"/>
        </w:pBdr>
      </w:pPr>
    </w:p>
    <w:p w:rsidR="00655525" w:rsidRDefault="00655525" w:rsidP="00655525"/>
    <w:p w:rsidR="00655525" w:rsidRDefault="00655525" w:rsidP="00655525">
      <w:pPr>
        <w:rPr>
          <w:b/>
        </w:rPr>
      </w:pPr>
      <w:r w:rsidRPr="00655525">
        <w:rPr>
          <w:b/>
        </w:rPr>
        <w:lastRenderedPageBreak/>
        <w:t>Fortalecimento das Entidades de Classe</w:t>
      </w:r>
    </w:p>
    <w:p w:rsidR="00655525" w:rsidRDefault="00B96168" w:rsidP="00655525">
      <w:r>
        <w:t xml:space="preserve">O fortalecimento das Entidades de Classe, em busca de sua sustentabilidade econômica e financeira, é uma das bandeiras da atual administração do Crea-SP. </w:t>
      </w:r>
      <w:r w:rsidR="00D153EC">
        <w:t xml:space="preserve">Por meio de convênios e parcerias, o repasse de recursos </w:t>
      </w:r>
      <w:r>
        <w:t>às associações cresce a cada ano:</w:t>
      </w:r>
    </w:p>
    <w:p w:rsidR="00B96168" w:rsidRPr="004D6A59" w:rsidRDefault="00B96168" w:rsidP="00655525">
      <w:pPr>
        <w:rPr>
          <w:color w:val="FF0000"/>
        </w:rPr>
      </w:pPr>
      <w:r w:rsidRPr="004D6A59">
        <w:rPr>
          <w:color w:val="FF0000"/>
        </w:rPr>
        <w:t xml:space="preserve">[INFOGRÁFICO: Convênios e Parcerias </w:t>
      </w:r>
      <w:r w:rsidR="00A9488B" w:rsidRPr="004D6A59">
        <w:rPr>
          <w:color w:val="FF0000"/>
        </w:rPr>
        <w:t xml:space="preserve">– em milhões de R$ </w:t>
      </w:r>
      <w:r w:rsidRPr="004D6A59">
        <w:rPr>
          <w:color w:val="FF0000"/>
        </w:rPr>
        <w:t>]</w:t>
      </w:r>
    </w:p>
    <w:p w:rsidR="00D153EC" w:rsidRDefault="00A9488B" w:rsidP="00655525">
      <w:r>
        <w:t>2015 – 21.775</w:t>
      </w:r>
    </w:p>
    <w:p w:rsidR="00A9488B" w:rsidRDefault="00A9488B" w:rsidP="00655525">
      <w:r>
        <w:t>2016 – 20.114</w:t>
      </w:r>
    </w:p>
    <w:p w:rsidR="00A9488B" w:rsidRDefault="00A9488B" w:rsidP="00655525">
      <w:r>
        <w:t>2017 – 26.171</w:t>
      </w:r>
    </w:p>
    <w:p w:rsidR="00A9488B" w:rsidRDefault="00A9488B" w:rsidP="00655525">
      <w:r>
        <w:t>2018 – 28.635</w:t>
      </w:r>
    </w:p>
    <w:p w:rsidR="00A9488B" w:rsidRDefault="00A9488B" w:rsidP="00655525">
      <w:r>
        <w:t>2019 – 30.580 (empenhos realizados até junho)</w:t>
      </w:r>
    </w:p>
    <w:p w:rsidR="00A9488B" w:rsidRPr="004D6A59" w:rsidRDefault="001274A8" w:rsidP="00655525">
      <w:pPr>
        <w:rPr>
          <w:color w:val="FF0000"/>
        </w:rPr>
      </w:pPr>
      <w:r w:rsidRPr="004D6A59">
        <w:rPr>
          <w:color w:val="FF0000"/>
        </w:rPr>
        <w:t xml:space="preserve">[ INFOGRÁFICO: </w:t>
      </w:r>
      <w:r w:rsidR="00A9488B" w:rsidRPr="004D6A59">
        <w:rPr>
          <w:color w:val="FF0000"/>
        </w:rPr>
        <w:t>Conheça os principais mecanismos de parc</w:t>
      </w:r>
      <w:r w:rsidRPr="004D6A59">
        <w:rPr>
          <w:color w:val="FF0000"/>
        </w:rPr>
        <w:t>eria com as Entidades de Classe ]</w:t>
      </w:r>
    </w:p>
    <w:p w:rsidR="00D153EC" w:rsidRPr="00D153EC" w:rsidRDefault="00D153EC" w:rsidP="00655525">
      <w:pPr>
        <w:rPr>
          <w:b/>
        </w:rPr>
      </w:pPr>
      <w:r w:rsidRPr="00D153EC">
        <w:rPr>
          <w:b/>
        </w:rPr>
        <w:t>Ato Administrativo nº 33/2017</w:t>
      </w:r>
    </w:p>
    <w:p w:rsidR="00D153EC" w:rsidRDefault="00D153EC" w:rsidP="00655525">
      <w:r w:rsidRPr="00D153EC">
        <w:t>Altera o Ato 31, de 17 de março de 2016, “que dispõe sobre os procedimentos para celebração de parcerias com entidades para a consecução de projetos objetivando a fiscalização do exercício profissional” e revoga o Ato 5, de 31 de março de 2011 e a Instrução n° 2446, de 28 de agosto de 2006 e demais disposições em contrário.</w:t>
      </w:r>
    </w:p>
    <w:p w:rsidR="00D153EC" w:rsidRPr="00D153EC" w:rsidRDefault="00D153EC" w:rsidP="00655525">
      <w:pPr>
        <w:rPr>
          <w:b/>
        </w:rPr>
      </w:pPr>
      <w:r w:rsidRPr="00D153EC">
        <w:rPr>
          <w:b/>
        </w:rPr>
        <w:t>Termo de Fomento</w:t>
      </w:r>
    </w:p>
    <w:p w:rsidR="00D153EC" w:rsidRDefault="00D153EC" w:rsidP="00D153EC">
      <w:r>
        <w:t xml:space="preserve">Seleciona projetos desenvolvidos ou criados por Entidades de Classe, com objetivo social nas áreas da Engenharia, Agronomia, Geologia, Geografia e Meteorologia, das Instituições de Ensino que ministrem cursos relacionados ao Sistema </w:t>
      </w:r>
      <w:proofErr w:type="spellStart"/>
      <w:r>
        <w:t>Confea</w:t>
      </w:r>
      <w:proofErr w:type="spellEnd"/>
      <w:r>
        <w:t>/</w:t>
      </w:r>
      <w:proofErr w:type="spellStart"/>
      <w:r>
        <w:t>Creas</w:t>
      </w:r>
      <w:proofErr w:type="spellEnd"/>
      <w:r>
        <w:t xml:space="preserve"> e das Fundações, que sejam sem fins lucrativos, sediadas no Estado de São Paulo e devidamente cadastradas neste Conselho, para a realização de eventos relacionados ao exercício e regulamentação profissional, fiscalização, ética, valorização profissional, aperfeiçoamento técnico e cultural, assim como às políticas públicas relacionadas ao exercício das profissões</w:t>
      </w:r>
      <w:r w:rsidR="00B96168">
        <w:t xml:space="preserve"> afetas ao Sistema </w:t>
      </w:r>
      <w:proofErr w:type="spellStart"/>
      <w:r w:rsidR="00B96168">
        <w:t>Confea</w:t>
      </w:r>
      <w:proofErr w:type="spellEnd"/>
      <w:r w:rsidR="00B96168">
        <w:t>/</w:t>
      </w:r>
      <w:proofErr w:type="spellStart"/>
      <w:r w:rsidR="00B96168">
        <w:t>Creas</w:t>
      </w:r>
      <w:proofErr w:type="spellEnd"/>
      <w:r w:rsidR="00B96168">
        <w:t>, mediante a aprovação dos Planos de Trabalho concebidos pelas citadas proponentes.</w:t>
      </w:r>
    </w:p>
    <w:p w:rsidR="00D153EC" w:rsidRDefault="00D153EC" w:rsidP="00D153EC">
      <w:pPr>
        <w:rPr>
          <w:b/>
        </w:rPr>
      </w:pPr>
      <w:r w:rsidRPr="00B96168">
        <w:rPr>
          <w:b/>
        </w:rPr>
        <w:t>Cessão de Uso</w:t>
      </w:r>
    </w:p>
    <w:p w:rsidR="00A9488B" w:rsidRPr="00B96168" w:rsidRDefault="00B96168" w:rsidP="00D153EC">
      <w:r w:rsidRPr="00B96168">
        <w:t xml:space="preserve">Cessão de uso de parte da sede da Entidade de Classe, para o uso exclusivo do </w:t>
      </w:r>
      <w:r>
        <w:t>Crea</w:t>
      </w:r>
      <w:r w:rsidRPr="00B96168">
        <w:t>-SP</w:t>
      </w:r>
      <w:r w:rsidR="00A9488B">
        <w:t>.</w:t>
      </w:r>
    </w:p>
    <w:sectPr w:rsidR="00A9488B" w:rsidRPr="00B961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DDC"/>
    <w:rsid w:val="000028D6"/>
    <w:rsid w:val="000F52D8"/>
    <w:rsid w:val="001274A8"/>
    <w:rsid w:val="00323C35"/>
    <w:rsid w:val="00354343"/>
    <w:rsid w:val="003C4823"/>
    <w:rsid w:val="004D6A59"/>
    <w:rsid w:val="004F44D2"/>
    <w:rsid w:val="00582DDC"/>
    <w:rsid w:val="005C1762"/>
    <w:rsid w:val="005C5CDF"/>
    <w:rsid w:val="005D268F"/>
    <w:rsid w:val="00611C3D"/>
    <w:rsid w:val="00655525"/>
    <w:rsid w:val="008C62BF"/>
    <w:rsid w:val="008D42A9"/>
    <w:rsid w:val="00A730CC"/>
    <w:rsid w:val="00A9488B"/>
    <w:rsid w:val="00B256E9"/>
    <w:rsid w:val="00B54CB9"/>
    <w:rsid w:val="00B64C91"/>
    <w:rsid w:val="00B96168"/>
    <w:rsid w:val="00BD561E"/>
    <w:rsid w:val="00D153EC"/>
    <w:rsid w:val="00DA0CE4"/>
    <w:rsid w:val="00DC1425"/>
    <w:rsid w:val="00E038F1"/>
    <w:rsid w:val="00E10BB3"/>
    <w:rsid w:val="00EC37A9"/>
    <w:rsid w:val="00E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5F46"/>
  <w15:chartTrackingRefBased/>
  <w15:docId w15:val="{04244B0C-5E28-4BFB-8AB0-D7B5F456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64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tvcre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u/1/folders/1lQBR2xwjH3eaxVH_Xx95JTlmNLHaf5uM" TargetMode="External"/><Relationship Id="rId5" Type="http://schemas.openxmlformats.org/officeDocument/2006/relationships/hyperlink" Target="https://drive.google.com/drive/u/1/folders/1lQBR2xwjH3eaxVH_Xx95JTlmNLHaf5uM" TargetMode="External"/><Relationship Id="rId4" Type="http://schemas.openxmlformats.org/officeDocument/2006/relationships/hyperlink" Target="https://www.youtube.com/watch?v=nYfdMy3wfh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2065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LEUTWILER FERNANDEZ</dc:creator>
  <cp:keywords/>
  <dc:description/>
  <cp:lastModifiedBy>GUSTAVO LEUTWILER FERNANDEZ</cp:lastModifiedBy>
  <cp:revision>10</cp:revision>
  <dcterms:created xsi:type="dcterms:W3CDTF">2019-08-23T17:19:00Z</dcterms:created>
  <dcterms:modified xsi:type="dcterms:W3CDTF">2019-08-26T19:02:00Z</dcterms:modified>
</cp:coreProperties>
</file>